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7A5DD" w14:textId="77777777" w:rsidR="00056BC9" w:rsidRDefault="00056BC9" w:rsidP="00056BC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07C2F258" w14:textId="77777777" w:rsidR="00056BC9" w:rsidRDefault="00056BC9" w:rsidP="00056BC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5CD7D263" w14:textId="77777777" w:rsidR="00056BC9" w:rsidRDefault="00056BC9" w:rsidP="00056BC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14:paraId="05AD39F6" w14:textId="77777777" w:rsidR="003C4A11" w:rsidRPr="009B4A76" w:rsidRDefault="003C4A11" w:rsidP="009B4A76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1954EE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1117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08E83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2415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207B0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FDDDA7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D2D08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254BD1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DA8ECE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62A554AB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«Муниципальное управление на 2015-2019 годы»</w:t>
      </w:r>
    </w:p>
    <w:p w14:paraId="7BAE0A2C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922F5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4EFD46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75254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0AFE2993" w14:textId="77777777" w:rsidR="003C4A11" w:rsidRPr="009B4A76" w:rsidRDefault="003C4A11" w:rsidP="009B4A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A76">
        <w:rPr>
          <w:rFonts w:ascii="Times New Roman" w:hAnsi="Times New Roman" w:cs="Times New Roman"/>
          <w:b/>
          <w:sz w:val="28"/>
          <w:szCs w:val="28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годы»</w:t>
      </w:r>
    </w:p>
    <w:p w14:paraId="6755E095" w14:textId="77777777" w:rsidR="00796D1B" w:rsidRPr="009B4A76" w:rsidRDefault="00796D1B" w:rsidP="009B4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9B4A76" w:rsidRDefault="00543700" w:rsidP="009B4A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9B4A76" w:rsidSect="003C4A11">
          <w:footerReference w:type="default" r:id="rId9"/>
          <w:type w:val="continuous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9B4A76" w:rsidRDefault="008C0E9A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602B3A05" w14:textId="4A27DF05" w:rsidR="007C42BD" w:rsidRPr="009B4A76" w:rsidRDefault="00021F1B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«</w:t>
      </w:r>
      <w:r w:rsidR="007168C7" w:rsidRPr="009B4A76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</w:t>
      </w:r>
      <w:r w:rsidR="00DF374A" w:rsidRPr="009B4A76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</w:p>
    <w:p w14:paraId="0F850364" w14:textId="755DC414" w:rsidR="00021F1B" w:rsidRPr="009B4A76" w:rsidRDefault="00FA183F" w:rsidP="009B4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4A76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9B4A76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7C42BD" w:rsidRPr="009B4A7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9B4A7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1977A8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8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1"/>
        <w:gridCol w:w="1870"/>
        <w:gridCol w:w="1709"/>
        <w:gridCol w:w="1653"/>
        <w:gridCol w:w="1363"/>
        <w:gridCol w:w="1281"/>
        <w:gridCol w:w="1282"/>
        <w:gridCol w:w="1282"/>
        <w:gridCol w:w="1282"/>
        <w:gridCol w:w="1223"/>
      </w:tblGrid>
      <w:tr w:rsidR="007168C7" w:rsidRPr="009B4A76" w14:paraId="124D45FD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17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0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C8DA" w14:textId="2938338B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 w:rsidR="007C42BD" w:rsidRPr="009B4A76">
              <w:rPr>
                <w:rFonts w:ascii="Times New Roman" w:eastAsia="Calibri" w:hAnsi="Times New Roman" w:cs="Times New Roman"/>
              </w:rPr>
              <w:t>рственных и муниципальных услуг на 2015-2019 годы</w:t>
            </w:r>
          </w:p>
        </w:tc>
      </w:tr>
      <w:tr w:rsidR="007168C7" w:rsidRPr="009B4A76" w14:paraId="518D784C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E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Цель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4B8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</w:tc>
      </w:tr>
      <w:tr w:rsidR="007168C7" w:rsidRPr="009B4A76" w14:paraId="559EB18F" w14:textId="77777777" w:rsidTr="005C6D92">
        <w:trPr>
          <w:trHeight w:val="32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7EC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CE37" w14:textId="77777777" w:rsidR="007168C7" w:rsidRPr="009B4A76" w:rsidRDefault="007168C7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бюджетное учреждение «Многофункциональный центр предоставления государственных и муниципальных услуг населению городского округа Реутов»</w:t>
            </w:r>
          </w:p>
          <w:p w14:paraId="3219ECB1" w14:textId="79CD093F" w:rsidR="002068D6" w:rsidRPr="009B4A76" w:rsidRDefault="002068D6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Муниципальное казенное учреждение «Муниципальное юридическое</w:t>
            </w:r>
            <w:r w:rsidR="00DF374A" w:rsidRPr="009B4A76">
              <w:rPr>
                <w:rFonts w:ascii="Times New Roman" w:eastAsia="Calibri" w:hAnsi="Times New Roman" w:cs="Times New Roman"/>
              </w:rPr>
              <w:t xml:space="preserve"> бюро</w:t>
            </w:r>
            <w:r w:rsidRPr="009B4A76">
              <w:rPr>
                <w:rFonts w:ascii="Times New Roman" w:eastAsia="Calibri" w:hAnsi="Times New Roman" w:cs="Times New Roman"/>
              </w:rPr>
              <w:t>»</w:t>
            </w:r>
          </w:p>
          <w:p w14:paraId="0E044A2F" w14:textId="77777777" w:rsidR="0005354C" w:rsidRPr="009B4A76" w:rsidRDefault="0005354C" w:rsidP="009B4A7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9B4A76" w14:paraId="3EA4572C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958A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Задачи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99C2" w14:textId="2000259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B4A76">
              <w:rPr>
                <w:rFonts w:ascii="Times New Roman" w:eastAsia="Calibri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центров.</w:t>
            </w:r>
          </w:p>
          <w:p w14:paraId="4A2D15A6" w14:textId="56AD0EFA" w:rsidR="007168C7" w:rsidRPr="009B4A76" w:rsidRDefault="00DF374A" w:rsidP="009B4A7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месту пребывания , в том числе в многофункциональных центрах предоставления государственных и муниципальных услуг.</w:t>
            </w:r>
          </w:p>
        </w:tc>
      </w:tr>
      <w:tr w:rsidR="007168C7" w:rsidRPr="009B4A76" w14:paraId="234A5094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2F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1B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2015-2019 гг.</w:t>
            </w:r>
          </w:p>
        </w:tc>
      </w:tr>
      <w:tr w:rsidR="008445C7" w:rsidRPr="009B4A76" w14:paraId="34E56818" w14:textId="77777777" w:rsidTr="005C6D92">
        <w:trPr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9CE" w14:textId="77777777" w:rsidR="008445C7" w:rsidRPr="009B4A76" w:rsidRDefault="008445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4FE2" w14:textId="77777777" w:rsidR="008445C7" w:rsidRPr="009B4A76" w:rsidRDefault="008445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168C7" w:rsidRPr="009B4A76" w14:paraId="749EC8BF" w14:textId="77777777" w:rsidTr="005C6D92">
        <w:trPr>
          <w:trHeight w:val="320"/>
          <w:tblCellSpacing w:w="5" w:type="nil"/>
          <w:jc w:val="center"/>
        </w:trPr>
        <w:tc>
          <w:tcPr>
            <w:tcW w:w="22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0458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7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 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36C0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распорядитель бюджетных средств </w:t>
            </w:r>
          </w:p>
        </w:tc>
        <w:tc>
          <w:tcPr>
            <w:tcW w:w="16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564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76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54E" w14:textId="654E37EC" w:rsidR="007168C7" w:rsidRPr="009B4A76" w:rsidRDefault="00DF374A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Расходы (тыс. рублей)</w:t>
            </w:r>
            <w:r w:rsidR="007168C7"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168C7" w:rsidRPr="009B4A76" w14:paraId="3EF3B417" w14:textId="77777777" w:rsidTr="005C6D92">
        <w:trPr>
          <w:trHeight w:val="64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60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9BDE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2E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3FF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5D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F11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6BC2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E3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CF0D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E35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555714" w:rsidRPr="009B4A76" w14:paraId="679D75CB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B238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DC59" w14:textId="6C1E3422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 xml:space="preserve">Снижение административных барьеров, повышение качества и доступности предоставления государственных и муниципальных </w:t>
            </w:r>
            <w:r w:rsidRPr="009B4A76">
              <w:rPr>
                <w:rFonts w:ascii="Times New Roman" w:eastAsia="Calibri" w:hAnsi="Times New Roman" w:cs="Times New Roman"/>
              </w:rPr>
              <w:lastRenderedPageBreak/>
              <w:t>услуг, в том числе на базе многофункциональных центров предоставления государственных и муниципальных услуг на 2015-2019 годы</w:t>
            </w:r>
          </w:p>
        </w:tc>
        <w:tc>
          <w:tcPr>
            <w:tcW w:w="1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FEF92F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городского округа Реутов</w:t>
            </w: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320E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Всего: в том числе: 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7FB" w14:textId="25041541" w:rsidR="00555714" w:rsidRPr="00D5285D" w:rsidRDefault="00675DF5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55714"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5285D" w:rsidRPr="00D5285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55714"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5EB" w14:textId="3DACE5D9" w:rsidR="00555714" w:rsidRPr="00D5285D" w:rsidRDefault="00D5285D" w:rsidP="00D52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  <w:r w:rsidR="00B43987"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9F8D" w14:textId="4F300C14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37E" w14:textId="07991B89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93" w14:textId="5C08B1A2" w:rsidR="00555714" w:rsidRPr="00D5285D" w:rsidRDefault="00E1562E" w:rsidP="00D52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C40A" w14:textId="3AE84E32" w:rsidR="00555714" w:rsidRPr="00D5285D" w:rsidRDefault="00555714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D5285D" w:rsidRPr="00D528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75DF5" w:rsidRPr="009B4A76" w14:paraId="32B49209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882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2F5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28F88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15AC" w14:textId="05B0C8A2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22FA" w14:textId="722D70E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B333" w14:textId="54502A33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9866" w14:textId="226FC4DD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57F8" w14:textId="34E0201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B9E8" w14:textId="153ACE1F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DA03" w14:textId="0C02399B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75DF5" w:rsidRPr="009B4A76" w14:paraId="5B5B8C75" w14:textId="77777777" w:rsidTr="005C6D92">
        <w:trPr>
          <w:trHeight w:val="48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677A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F6A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002E9" w14:textId="77777777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079" w14:textId="724182BC" w:rsidR="00675DF5" w:rsidRPr="009B4A76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4E8" w14:textId="276D4389" w:rsidR="00675DF5" w:rsidRPr="00D5285D" w:rsidRDefault="008D22C3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75DF5"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675DF5" w:rsidRPr="00D5285D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0EAF" w14:textId="548D4464" w:rsidR="00675DF5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FE1A" w14:textId="65F1C26A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23EF" w14:textId="06BC3AB2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3E4C" w14:textId="7E247E80" w:rsidR="00675DF5" w:rsidRPr="00D5285D" w:rsidRDefault="00675DF5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579" w14:textId="7BC67D23" w:rsidR="00675DF5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8 403,0</w:t>
            </w:r>
          </w:p>
        </w:tc>
      </w:tr>
      <w:tr w:rsidR="00555714" w:rsidRPr="009B4A76" w14:paraId="3D273F9B" w14:textId="77777777" w:rsidTr="005C6D92">
        <w:trPr>
          <w:trHeight w:val="960"/>
          <w:tblCellSpacing w:w="5" w:type="nil"/>
          <w:jc w:val="center"/>
        </w:trPr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D580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406D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86E4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4E2" w14:textId="77777777" w:rsidR="00555714" w:rsidRPr="009B4A76" w:rsidRDefault="00555714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3398" w14:textId="77CF10A0" w:rsidR="00555714" w:rsidRPr="00D5285D" w:rsidRDefault="00D5285D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2250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841" w14:textId="2639354C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BA1" w14:textId="66A91B6E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8DF" w14:textId="0A6EC04B" w:rsidR="00555714" w:rsidRPr="00D5285D" w:rsidRDefault="00D5285D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A6BE" w14:textId="29C42BA9" w:rsidR="00555714" w:rsidRPr="00D5285D" w:rsidRDefault="00E1562E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32 543,6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97CB" w14:textId="4F1DE3AB" w:rsidR="00555714" w:rsidRPr="00D5285D" w:rsidRDefault="00555714" w:rsidP="00E15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682</w:t>
            </w:r>
            <w:r w:rsidRPr="00D528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168C7" w:rsidRPr="009B4A76" w14:paraId="748ADE1F" w14:textId="77777777" w:rsidTr="005C6D92">
        <w:trPr>
          <w:trHeight w:val="840"/>
          <w:tblCellSpacing w:w="5" w:type="nil"/>
          <w:jc w:val="center"/>
        </w:trPr>
        <w:tc>
          <w:tcPr>
            <w:tcW w:w="41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F6B3" w14:textId="77777777" w:rsidR="007168C7" w:rsidRPr="009B4A76" w:rsidRDefault="007168C7" w:rsidP="009B4A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9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855E" w14:textId="5CD34D88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3649F22A" w14:textId="22D40D58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20942411" w14:textId="61E867E2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11B3C3BA" w14:textId="55ED0D11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14:paraId="633E4481" w14:textId="74FEC00A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муниципальных услуг, предоставление которых организуется по принципу «одного окна» в МФЦ, </w:t>
            </w:r>
            <w:r w:rsidR="00E31AAB" w:rsidRPr="009B4A76">
              <w:rPr>
                <w:rFonts w:ascii="Times New Roman" w:hAnsi="Times New Roman" w:cs="Times New Roman"/>
              </w:rPr>
              <w:t>100% к 2019 году.</w:t>
            </w:r>
          </w:p>
          <w:p w14:paraId="61AEEC6A" w14:textId="602F6633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  <w:r w:rsidR="00E31AAB" w:rsidRPr="009B4A76">
              <w:rPr>
                <w:rFonts w:ascii="Times New Roman" w:hAnsi="Times New Roman" w:cs="Times New Roman"/>
              </w:rPr>
              <w:t>, 95% к 2019 году.</w:t>
            </w:r>
          </w:p>
          <w:p w14:paraId="0A167EAB" w14:textId="2691E8E7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  <w:r w:rsidR="00E31AAB" w:rsidRPr="009B4A76">
              <w:rPr>
                <w:rFonts w:ascii="Times New Roman" w:hAnsi="Times New Roman" w:cs="Times New Roman"/>
              </w:rPr>
              <w:t>, 95% к 2019 году.</w:t>
            </w:r>
          </w:p>
          <w:p w14:paraId="1D705455" w14:textId="4616F7BF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пакетов документов, переданных из МФЦ  в орган власти, по которым произошли возвраты</w:t>
            </w:r>
            <w:r w:rsidR="00E31AAB" w:rsidRPr="009B4A76">
              <w:rPr>
                <w:rFonts w:ascii="Times New Roman" w:hAnsi="Times New Roman" w:cs="Times New Roman"/>
              </w:rPr>
              <w:t>, 3%  к 2019 году.</w:t>
            </w:r>
          </w:p>
          <w:p w14:paraId="4053E747" w14:textId="4B5A0792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  <w:r w:rsidR="00E31AAB" w:rsidRPr="009B4A76">
              <w:rPr>
                <w:rFonts w:ascii="Times New Roman" w:hAnsi="Times New Roman" w:cs="Times New Roman"/>
              </w:rPr>
              <w:t>, 95% к 2019 году.</w:t>
            </w:r>
          </w:p>
          <w:p w14:paraId="7631ADBB" w14:textId="3FF2ED40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</w:t>
            </w:r>
            <w:r w:rsidR="00E31AAB" w:rsidRPr="009B4A76">
              <w:rPr>
                <w:rFonts w:ascii="Times New Roman" w:hAnsi="Times New Roman" w:cs="Times New Roman"/>
              </w:rPr>
              <w:t>, 18 единиц к 2019 году.</w:t>
            </w:r>
          </w:p>
          <w:p w14:paraId="5BD5867B" w14:textId="6015EBF5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Среднее количество обращений за получением государственных и муниципальных услуг  на одно окно МФЦ в день</w:t>
            </w:r>
            <w:r w:rsidR="00E31AAB" w:rsidRPr="009B4A76">
              <w:rPr>
                <w:rFonts w:ascii="Times New Roman" w:hAnsi="Times New Roman" w:cs="Times New Roman"/>
              </w:rPr>
              <w:t>, 40 единиц к 2019 году.</w:t>
            </w:r>
          </w:p>
          <w:p w14:paraId="5440A995" w14:textId="523AEBBA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  <w:r w:rsidR="00E31AAB" w:rsidRPr="009B4A76">
              <w:rPr>
                <w:rFonts w:ascii="Times New Roman" w:hAnsi="Times New Roman" w:cs="Times New Roman"/>
              </w:rPr>
              <w:t>, 90% к 2019 году.</w:t>
            </w:r>
          </w:p>
          <w:p w14:paraId="585A08AD" w14:textId="77777777" w:rsidR="009C2745" w:rsidRDefault="009C2745" w:rsidP="009C2745">
            <w:pPr>
              <w:pStyle w:val="ac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C8EAE0" w14:textId="77777777" w:rsidR="009C2745" w:rsidRPr="009C2745" w:rsidRDefault="009C2745" w:rsidP="009C2745">
            <w:pPr>
              <w:pStyle w:val="ac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72E507" w14:textId="77777777" w:rsidR="009C2745" w:rsidRPr="009C2745" w:rsidRDefault="009C2745" w:rsidP="009C2745">
            <w:pPr>
              <w:pStyle w:val="ac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6FF866" w14:textId="1F1CACC9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lastRenderedPageBreak/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  <w:r w:rsidR="00E31AAB" w:rsidRPr="009B4A76">
              <w:rPr>
                <w:rFonts w:ascii="Times New Roman" w:hAnsi="Times New Roman" w:cs="Times New Roman"/>
              </w:rPr>
              <w:t>, 60% к 2019 году.</w:t>
            </w:r>
          </w:p>
          <w:p w14:paraId="56D4858A" w14:textId="683D5B67" w:rsidR="00F86827" w:rsidRPr="009B4A76" w:rsidRDefault="00F86827" w:rsidP="009B4A76">
            <w:pPr>
              <w:pStyle w:val="ac"/>
              <w:numPr>
                <w:ilvl w:val="0"/>
                <w:numId w:val="44"/>
              </w:numPr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</w:t>
            </w:r>
            <w:r w:rsidR="00E31AAB" w:rsidRPr="009B4A76">
              <w:rPr>
                <w:rFonts w:ascii="Times New Roman" w:hAnsi="Times New Roman" w:cs="Times New Roman"/>
              </w:rPr>
              <w:t>, 100% к 2019 году.</w:t>
            </w:r>
          </w:p>
          <w:p w14:paraId="40B82C5E" w14:textId="3E5ADB6C" w:rsidR="007168C7" w:rsidRPr="009B4A76" w:rsidRDefault="007168C7" w:rsidP="009B4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</w:tr>
    </w:tbl>
    <w:p w14:paraId="0E785283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C56D1D" w14:textId="77777777" w:rsidR="00021F1B" w:rsidRPr="009B4A76" w:rsidRDefault="00021F1B" w:rsidP="009B4A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9B4A76" w:rsidRDefault="00180685" w:rsidP="009B4A76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9B4A76" w:rsidSect="005C6D92">
          <w:pgSz w:w="16838" w:h="11906" w:orient="landscape"/>
          <w:pgMar w:top="1134" w:right="567" w:bottom="568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2FBF07" w14:textId="68AF972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Подпрограммой предусмотрены мероприятия, направленные на снижение административных барьеров. С целью исключения дублирования и избыточности административных процедур планируется проведение анализа полномочий органов местного самоуправления и порядка их осуществления, принятие соответствующих решений, в том числе правового и организационного характера для устранения выявленных недостатков в сфере государственного управления.</w:t>
      </w:r>
    </w:p>
    <w:p w14:paraId="4EC0621C" w14:textId="13265CB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Для снижения финансовых и временных затрат для граждан и юридических лиц при взаимодействии с органами местного самоуправления, предусматривается проведение экспертизы правомерности взимания платы за предоставление услуг, стоимости платных услуг, а также времени, которое заявители тратят на их получение.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5809BAC" w14:textId="702D899D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сферам общественных отношений, а также совершенствование разрешительной и контрольно-надзорной деятельности в различных отраслях экономики позволит улучшить условия для развития в городе Реутов предпринимательства и инвестиционной деятельности. </w:t>
      </w:r>
    </w:p>
    <w:p w14:paraId="71E0E49B" w14:textId="460DC174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качества и доступности государственных и муниципальных услуг планируется в Подпрограмме, в том числе путем организации предоставления государственных и муниципальных услуг по принципу «одного окна», предусматривающему возможность одновременного обращения заявителя за получением комплекса государственных и муниципальных услуг, а также сопутствующих услуг в одном месте – «одном окне». Подпрограммой запланированы мероприятия по развитию и организации деятельности сети МФЦ, созданию и функционированию пунктов доступа к услугам по принципу «одного окна» на базе филиальной сети привлеченных организаций.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AF0751" w14:textId="5028F798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Для эффективного взаимодействия МФЦ с ФОИВ, государственными внебюджетными фондами, ОГВ Московской области, ОМСУ муниципальных образований Московской области и организациями, привлекаемыми к реализации функций многофункциональных центров, в Подпрограмме предусмотрены мероприятия по обеспечению деятельности созданного в 2013 году Многофункционального центра. </w:t>
      </w:r>
    </w:p>
    <w:p w14:paraId="64B895C0" w14:textId="147628C1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системы предоставления государственных и муниципальных услуг по принципу «одного окна», в том числе в МФЦ, позволит обеспечить доступность получения государственных и муниципальных услуг.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855D319" w14:textId="74BB2FC0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Проведение оперативного мониторинга доступности и качества предоставляемых государственных и муниципальных услуг позволит определять степень удовлетворенности граждан качеством услуг, а также осуществлять оценку эффективности деятельности органов местного самоуправления, в том числе на базе МФЦ. </w:t>
      </w:r>
    </w:p>
    <w:p w14:paraId="2F903296" w14:textId="4A4F275B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Комплексный оперативный мониторинг показателей качества и доступности государственных и муниципальных услуг в Московской области планируется проводить ежегодно с использованием методик, направленных Минэкономразвития России субъектам Российской Федерации для проведения такого мониторинга.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Результатом мониторинга будет получение фактических значений показателей качества и доступности услуг в Московской области для принятия соответствующих управленческих решений, а также для предоставления сведений о показателях Московской области в систему мониторинга Минэкономразвития России. </w:t>
      </w:r>
    </w:p>
    <w:p w14:paraId="49F1696D" w14:textId="792BD22E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Межведомственное взаимодействие ОГВ Московской области и ОМСУ муниципальных образований Московской области, предоставляющих услуги на базе МФЦ, обеспечивается в Подпрограмме за счет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эксплуатации внедренной в 2012 – 2013 годах автоматизированной системы МФЦ, интегрированной с федеральными информационными системами, с региональной инфраструктурой электронного правительства Московской области (далее по тексту - РИЭП), в том числе, региональным порталом государственных и муниципальных услуг, с системой межведомственного электронного взаимодействия, а также с единой системой идентификации и авторизации. </w:t>
      </w:r>
    </w:p>
    <w:p w14:paraId="4D6658A2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предоставления по принципу «одного окна», в том числе на базе МФЦ взаимосвязанных государственных и муниципальных услуг, необходимых, в том числе для предпринимательской деятельности, в значительной мере сократит временные и финансовые издержки предпринимателей в процессе организации и развития их деятельности. В результате мероприятий Подпрограммы по оптимизации государственных и муниципальных услуг, в том числе связанных со сферой бизнеса, к концу 2014 года число обращений за одной услугой в ОГВ Московской области и ОМСУ муниципальных образований Московской области не должно превышать двух раз, а время ожидания в очереди не более 15 минут.</w:t>
      </w:r>
    </w:p>
    <w:p w14:paraId="6A63171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качества предоставляемых государственных и муниципальных услуг по принципу «одного окна», в том числе на базе МФЦ, в Подпрограмме предусматриваются мероприятия по обучению и аттестации персонала и руководящего состава МФЦ. </w:t>
      </w:r>
      <w:r w:rsidRPr="009B4A76">
        <w:rPr>
          <w:rFonts w:ascii="Times New Roman" w:eastAsia="Calibri" w:hAnsi="Times New Roman" w:cs="Times New Roman"/>
          <w:sz w:val="24"/>
          <w:szCs w:val="24"/>
        </w:rPr>
        <w:tab/>
        <w:t>С целью контроля за реализацией муниципальной программы муниципальный заказчик раз в полугодие до 20 числа месяца, следующего за отчетным полугодием, направляет в Экономическое управление оперативный отчет, который содержит:</w:t>
      </w:r>
    </w:p>
    <w:p w14:paraId="767AB2AF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муниципальной подпрограммы с указанием объемов и источников финансирования и результатов выполнения мероприятий.</w:t>
      </w:r>
    </w:p>
    <w:p w14:paraId="5C25ED24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Муниципальный заказчик ежегодно готовит годовой отчет о реализации муниципальной подпрограммы и до 1 марта года, следующего за отчетным, представляет его в Экономическое управление для оценки эффективности реализации муниципальной программы.</w:t>
      </w:r>
    </w:p>
    <w:p w14:paraId="36076ACD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представляет в Экономическое управление городского округа Реутов на утверждение не позднее 1 июня года, следующего за последним годом реализации муниципальной программы, итоговый отчет о ее реализации.</w:t>
      </w:r>
    </w:p>
    <w:p w14:paraId="35BDCEC4" w14:textId="55990374" w:rsidR="00910B65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 уменьшения финансирования мероприятий подпрограммы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программы «Эффективная власть 2015-2019г.г.» возможно снижение планируемых результатов реализации подпрограммы.</w:t>
      </w:r>
    </w:p>
    <w:p w14:paraId="31E6A38B" w14:textId="77777777" w:rsidR="00D3354E" w:rsidRPr="009B4A76" w:rsidRDefault="00D3354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5741E7F7" w:rsidR="00910B65" w:rsidRPr="009B4A76" w:rsidRDefault="00910B65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</w:t>
      </w:r>
      <w:bookmarkEnd w:id="3"/>
      <w:r w:rsidR="00EC27B6"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14:paraId="3F2F3640" w14:textId="77777777" w:rsidR="00910B65" w:rsidRPr="009B4A76" w:rsidRDefault="00910B65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467B46" w14:textId="62F1707A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Приоритеты государственной политики Московской области в сфере государственного управления – это, прежде всего, повышение уровня жизни населения и улучшение условий ведения предпринимательской деятельности. Совершенствование системы государственного управления является общегосударственной задачей, которая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поставлена перед органами власти всех уровней,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определена в указах Президента Российской Федерации и постановлениях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Правительства Российской Федерации.</w:t>
      </w:r>
    </w:p>
    <w:p w14:paraId="51F40811" w14:textId="1738B7D5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Настоящая Подпрограмма направлена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B4A76">
        <w:rPr>
          <w:rFonts w:ascii="Times New Roman" w:eastAsia="Calibri" w:hAnsi="Times New Roman" w:cs="Times New Roman"/>
          <w:sz w:val="24"/>
          <w:szCs w:val="24"/>
        </w:rPr>
        <w:t>на повышение эффективности деятельности ОГВ Московской области при реализации приоритетных направлений государственного управления:</w:t>
      </w:r>
    </w:p>
    <w:p w14:paraId="19E653A3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доступности и качества предоставления государственных и муниципальных услуг;</w:t>
      </w:r>
    </w:p>
    <w:p w14:paraId="3423576D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совершенствование разрешительной и контрольно-надзорной деятельности в различных сферах общественных отношений;</w:t>
      </w:r>
    </w:p>
    <w:p w14:paraId="4ADDC7D0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развитие участия гражданского общества в деятельности органов власти и построение системы обратной связи с гражданами и организациями.</w:t>
      </w:r>
    </w:p>
    <w:p w14:paraId="398AB8B1" w14:textId="35298971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</w:r>
    </w:p>
    <w:p w14:paraId="19DC323A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Задачами Подпрограммы, решение которых обеспечивает достижение цели Подпрограммы, являются:</w:t>
      </w:r>
    </w:p>
    <w:p w14:paraId="40086770" w14:textId="48DB56BC" w:rsidR="005C6D92" w:rsidRPr="009B4A76" w:rsidRDefault="005C6D92" w:rsidP="009B4A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lastRenderedPageBreak/>
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центров;</w:t>
      </w:r>
    </w:p>
    <w:p w14:paraId="1EFBE18C" w14:textId="0D6AE66B" w:rsidR="005C6D92" w:rsidRPr="009B4A76" w:rsidRDefault="005C6D92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месту пребывания , в том числе в многофункциональных центрах предоставления государственных и муниципальных услуг.</w:t>
      </w:r>
    </w:p>
    <w:p w14:paraId="6F41FF01" w14:textId="77777777" w:rsidR="007168C7" w:rsidRPr="009B4A76" w:rsidRDefault="007168C7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4E5273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2BDC64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CEDC8" w14:textId="61E871EE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области.</w:t>
      </w:r>
    </w:p>
    <w:p w14:paraId="7EEAF6E2" w14:textId="1681AFA4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</w:t>
      </w:r>
      <w:r w:rsidR="002068D6" w:rsidRPr="009B4A7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9B4A76">
        <w:rPr>
          <w:rFonts w:ascii="Times New Roman" w:eastAsia="Calibri" w:hAnsi="Times New Roman" w:cs="Times New Roman"/>
          <w:sz w:val="24"/>
          <w:szCs w:val="24"/>
        </w:rPr>
        <w:t xml:space="preserve"> бюджета Московской области осуществляется в соответствии с действующим законодательством.</w:t>
      </w:r>
    </w:p>
    <w:p w14:paraId="170E3C2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18268E5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2F8835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2C89229C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018DD8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AAB62C5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BF90E76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C981D" w14:textId="77777777" w:rsidR="007C4C8E" w:rsidRPr="009B4A76" w:rsidRDefault="007C4C8E" w:rsidP="009B4A76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4A76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745462CE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5F639B" w14:textId="77777777" w:rsidR="007C4C8E" w:rsidRPr="009B4A76" w:rsidRDefault="007C4C8E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A76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9B4A76" w:rsidRDefault="00EE03FA" w:rsidP="009B4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9B4A76" w:rsidRDefault="00EE03FA" w:rsidP="009B4A76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9B4A76" w:rsidSect="003C4A1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542BCD35" w14:textId="77777777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реализации муниципальной подпрограммы городского округа Реутов</w:t>
      </w:r>
    </w:p>
    <w:p w14:paraId="2F6C4AD6" w14:textId="5DC2F7FB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9B4A76">
        <w:rPr>
          <w:rFonts w:ascii="Times New Roman" w:hAnsi="Times New Roman" w:cs="Times New Roman"/>
          <w:sz w:val="24"/>
          <w:szCs w:val="24"/>
        </w:rPr>
        <w:t>»</w:t>
      </w:r>
    </w:p>
    <w:p w14:paraId="7B928924" w14:textId="77777777" w:rsidR="001D6828" w:rsidRPr="009B4A76" w:rsidRDefault="001D6828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26"/>
        <w:gridCol w:w="2530"/>
        <w:gridCol w:w="1399"/>
        <w:gridCol w:w="1232"/>
        <w:gridCol w:w="2609"/>
        <w:gridCol w:w="1274"/>
        <w:gridCol w:w="1723"/>
        <w:gridCol w:w="792"/>
        <w:gridCol w:w="792"/>
        <w:gridCol w:w="792"/>
        <w:gridCol w:w="792"/>
        <w:gridCol w:w="792"/>
      </w:tblGrid>
      <w:tr w:rsidR="001D6828" w:rsidRPr="009B4A76" w14:paraId="3017B115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DC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F359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8D4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9EA7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5FFB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EEF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5C6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D6828" w:rsidRPr="009B4A76" w14:paraId="54E0F7B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41CB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CBB2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3DA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Московской области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D50C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</w:t>
            </w: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28D" w14:textId="77777777" w:rsidR="001D6828" w:rsidRPr="009B4A76" w:rsidRDefault="001D6828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31FE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D50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91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C60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7813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49A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E85" w14:textId="77777777" w:rsidR="001D6828" w:rsidRPr="009B4A76" w:rsidRDefault="001D6828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F66C7B" w:rsidRPr="009B4A76" w14:paraId="291012BF" w14:textId="77777777" w:rsidTr="009B4A76">
        <w:trPr>
          <w:trHeight w:val="20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AA1A" w14:textId="77777777" w:rsidR="00F66C7B" w:rsidRPr="009B4A76" w:rsidRDefault="00F66C7B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8EFE" w14:textId="602D094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A78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A62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22" w14:textId="40C44D7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2ED2" w14:textId="387640E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1578" w14:textId="56C0333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54A5" w14:textId="4BF895D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C52" w14:textId="148BED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056" w14:textId="59BC546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F879" w14:textId="7B6752B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FCA4" w14:textId="61E9B8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F66C7B" w:rsidRPr="009B4A76" w14:paraId="6345D3C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EF4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FC2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E07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45CC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7F0C" w14:textId="39542164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Время ожидания в очереди при обращении заявителя в орган местного самоуправления, МФЦ для получения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C454" w14:textId="34BB492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минута 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A39C" w14:textId="0FF1E5C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A05" w14:textId="6C51EA4E" w:rsidR="00F66C7B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A46B" w14:textId="50156B61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676D" w14:textId="0DE93F9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902C" w14:textId="4839518E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BE15" w14:textId="59FA9C4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F66C7B" w:rsidRPr="009B4A76" w14:paraId="4A6E6CE7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D40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329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608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480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27E5" w14:textId="77777777" w:rsidR="00F66C7B" w:rsidRPr="009B4A76" w:rsidRDefault="00F66C7B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  <w:p w14:paraId="4A7845AA" w14:textId="77777777" w:rsidR="00F66C7B" w:rsidRPr="009B4A76" w:rsidRDefault="00F66C7B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FEBDE20" w14:textId="5C3BFDF2" w:rsidR="00786BB6" w:rsidRPr="009B4A76" w:rsidRDefault="00786BB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6A8E" w14:textId="7AC22C5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3C" w14:textId="337D5D8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5102" w14:textId="6B7976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90F1" w14:textId="2DC8EAF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57DF" w14:textId="0FEB9FFD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FC8C" w14:textId="5D65699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6E7D" w14:textId="169117B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66C7B" w:rsidRPr="009B4A76" w14:paraId="3B01A764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BC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9C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11B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058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0625" w14:textId="5F074EE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</w:t>
            </w:r>
            <w:r w:rsidRPr="009B4A76">
              <w:rPr>
                <w:rFonts w:ascii="Times New Roman" w:hAnsi="Times New Roman" w:cs="Times New Roman"/>
              </w:rPr>
              <w:lastRenderedPageBreak/>
              <w:t>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A8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85C4D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EDE389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E2CC3E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22EA2F0" w14:textId="6907B81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5BB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31F83C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0F2C4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022887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22DC7CD" w14:textId="682D53D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33EA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068D6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6C33EA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1105D04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156CB8E" w14:textId="448DBC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477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D3B27A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16CE47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985AF6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9CBD663" w14:textId="0C8C5C5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EA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8AF9F4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7E52F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D4298D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BEC589A" w14:textId="7FBF5C7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3D5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4B4B05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2DCC866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B00DB01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50FCE1B" w14:textId="6B4BC39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890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63CDA2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78A75AB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5D0F6FE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62CA8E" w14:textId="549B105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F66C7B" w:rsidRPr="009B4A76" w14:paraId="62386ED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D258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6C7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B353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1436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A95B" w14:textId="35141D28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предоставление которых организуется по принципу «одного окна»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CC19" w14:textId="74905ED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8BDD" w14:textId="61938A3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5A46" w14:textId="742A42A8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2A16" w14:textId="1D6F64A1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752A" w14:textId="557446A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D108" w14:textId="68C88B6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AF4A7" w14:textId="60363DC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F66C7B" w:rsidRPr="009B4A76" w14:paraId="5C58BAE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16A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A99C1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4FB7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E7B5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0EDA" w14:textId="0DF085CB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предоставления государственных и муниципальных услуг, 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B7A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9BFA407" w14:textId="53721800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5B0F8DA4" w14:textId="77777777" w:rsidR="00F66C7B" w:rsidRPr="009B4A76" w:rsidRDefault="00F66C7B" w:rsidP="009B4A7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6A6D" w14:textId="057B17F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8ED2" w14:textId="5E52C614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AE31B" w14:textId="2885D05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7453" w14:textId="3095B89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751D" w14:textId="7AD6B09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8EA8" w14:textId="1942C01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444FC980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973F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4CA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7E6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5BC2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049B" w14:textId="711BD2C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94F9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F196636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32289410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F6EA" w14:textId="7C72E423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4553" w14:textId="5EA70E4F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6496" w14:textId="49DCCB0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8378" w14:textId="3665E60C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562E" w14:textId="7E3722A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F667" w14:textId="2439B8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72E59A9E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9E00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2039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E35B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D9D4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543C" w14:textId="5450C926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0610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  <w:p w14:paraId="247960CF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A4F6" w14:textId="56B71C0A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614F" w14:textId="49BB84F2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FBC6" w14:textId="39E8258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C03C" w14:textId="19F4C8A5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8773" w14:textId="5EC22D8B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35D3" w14:textId="5A5A11E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F66C7B" w:rsidRPr="009B4A76" w14:paraId="1E8CB90A" w14:textId="77777777" w:rsidTr="009B4A76">
        <w:trPr>
          <w:trHeight w:val="20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2C6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534D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748E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65A6" w14:textId="77777777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4C45" w14:textId="21E11FFC" w:rsidR="00F66C7B" w:rsidRPr="009B4A76" w:rsidRDefault="00F66C7B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пакетов документов, переданных </w:t>
            </w:r>
            <w:r w:rsidRPr="009B4A76">
              <w:rPr>
                <w:rFonts w:ascii="Times New Roman" w:hAnsi="Times New Roman" w:cs="Times New Roman"/>
              </w:rPr>
              <w:lastRenderedPageBreak/>
              <w:t>из МФЦ  в орган власти, по которым произошли возвраты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18B5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B87F166" w14:textId="746212D6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A228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44931E" w14:textId="7179979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AC089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56CCE786" w14:textId="60B9AC29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FFBD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DDAE2D0" w14:textId="0BB57D3C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7E9CC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13C04F4" w14:textId="19BC5B7D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125C7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696D1BF" w14:textId="4870859A" w:rsidR="00F66C7B" w:rsidRPr="009B4A76" w:rsidRDefault="00A83227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32812" w14:textId="77777777" w:rsidR="00F66C7B" w:rsidRPr="009B4A76" w:rsidRDefault="00F66C7B" w:rsidP="009B4A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2F93C58" w14:textId="35EFCB3D" w:rsidR="00F66C7B" w:rsidRPr="009B4A76" w:rsidRDefault="00786BB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3</w:t>
            </w:r>
          </w:p>
        </w:tc>
      </w:tr>
      <w:tr w:rsidR="007D4895" w:rsidRPr="009B4A76" w14:paraId="5708041C" w14:textId="77777777" w:rsidTr="009B4A76">
        <w:trPr>
          <w:trHeight w:val="681"/>
          <w:jc w:val="center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045" w14:textId="77777777" w:rsidR="007D4895" w:rsidRPr="009B4A76" w:rsidRDefault="007D4895" w:rsidP="009B4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A1D8" w14:textId="47116919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Calibri" w:hAnsi="Times New Roman" w:cs="Times New Roman"/>
              </w:rPr>
              <w:t>Обеспечение доступа  граждан и представителей бизнес-сообщества к получению государственных и муниципальных услуг по принципу "одного окна" по месту пребывания, в том числе в МФЦ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BFF3" w14:textId="2FB96890" w:rsidR="007D4895" w:rsidRPr="009B4A76" w:rsidRDefault="00D5285D" w:rsidP="00E1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156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2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9702" w14:textId="2CD0345A" w:rsidR="007D4895" w:rsidRPr="009B4A76" w:rsidRDefault="00D5285D" w:rsidP="00D5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</w:t>
            </w:r>
            <w:r w:rsidR="009B4A76"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F760" w14:textId="097B1AD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FAEF" w14:textId="1F4460F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398" w14:textId="1D48B90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FDB" w14:textId="09EE03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2E5" w14:textId="0AD9E31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8F8" w14:textId="63E97F62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EA67" w14:textId="56B7A2BE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2FC2" w14:textId="537ADF6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</w:tr>
      <w:tr w:rsidR="007D4895" w:rsidRPr="009B4A76" w14:paraId="65CF5CCC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FD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97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8D2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2E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8902" w14:textId="33C81E6F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hAnsi="Times New Roman" w:cs="Times New Roman"/>
              </w:rPr>
              <w:t>Количество созданных 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D10B" w14:textId="21CAD1B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5921" w14:textId="552E3AD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86F" w14:textId="2C2841A1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DF3" w14:textId="2FE8E24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22E3" w14:textId="7339D0DE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F9D" w14:textId="1871CA0A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6903" w14:textId="6DF9F703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505B588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F1B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61C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E664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59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C903" w14:textId="6841AFE4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на базе МФЦ (начиная с 1 января 2016 г. не менее 1 окна на 5000 жителей) 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469D" w14:textId="03F9509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DCA9" w14:textId="1EA5C932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2141" w14:textId="609B3D5B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76A1" w14:textId="5E163836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EB4A" w14:textId="20858E6C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81F78" w14:textId="55B62F54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112A" w14:textId="17DB6A0D" w:rsidR="007D4895" w:rsidRPr="009B4A76" w:rsidRDefault="007B529E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045E6" w:rsidRPr="009B4A76" w14:paraId="5AE51F14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81C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173B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FBC1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D79D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A8F2" w14:textId="3E98BEF8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на базе привлеченных организаций (начиная с 1 января 2016г. не менее 1 окна на 2000 жителей)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145E" w14:textId="1501EE9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4CCA" w14:textId="309B87D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B7C7" w14:textId="59B6B64B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71154" w14:textId="326EA68A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9AA8" w14:textId="59F7BE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A0263" w14:textId="105D6B3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6443" w14:textId="6AE728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6F795FDB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2E88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F9B6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1A0F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380F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0FF7" w14:textId="77777777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на базе удаленных рабочих мест (начиная с 1 января 2016г. не менее 1 окна на 2000 жителей)</w:t>
            </w:r>
          </w:p>
          <w:p w14:paraId="573B709D" w14:textId="31A90EE2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16B9" w14:textId="062ABCD9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8C37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B6FE89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4F9E78" w14:textId="77777777" w:rsidR="002641E0" w:rsidRDefault="002641E0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D2A887" w14:textId="77777777" w:rsidR="00E045E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2E9827AC" w14:textId="77777777" w:rsidR="005E06E3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36C93A" w14:textId="77777777" w:rsidR="005E06E3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E068F5" w14:textId="4100D29B" w:rsidR="005E06E3" w:rsidRPr="009B4A76" w:rsidRDefault="005E06E3" w:rsidP="00264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7039" w14:textId="579C61BE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FFCA" w14:textId="255EA345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D45C" w14:textId="3AAA6176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7714" w14:textId="3569CC13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3A2B" w14:textId="36C6D76F" w:rsidR="00E045E6" w:rsidRPr="009B4A76" w:rsidRDefault="00E045E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045E6" w:rsidRPr="009B4A76" w14:paraId="26FA63E7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A502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ECA3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D174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175E" w14:textId="77777777" w:rsidR="00E045E6" w:rsidRPr="009B4A76" w:rsidRDefault="00E045E6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753F" w14:textId="02262013" w:rsidR="00E045E6" w:rsidRPr="00E045E6" w:rsidRDefault="00E045E6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045E6">
              <w:rPr>
                <w:rFonts w:ascii="Times New Roman" w:hAnsi="Times New Roman" w:cs="Times New Roman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D4B7" w14:textId="72389943" w:rsidR="00E045E6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F60B9" w14:textId="37AE3C81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E76CB" w14:textId="58B1D4FD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1E91" w14:textId="1DE3CB9B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6BD5" w14:textId="69A8E3F4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84F9" w14:textId="54DD5365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1FF2" w14:textId="14DFDA9E" w:rsidR="00E045E6" w:rsidRPr="009B4A76" w:rsidRDefault="005E06E3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D4895" w:rsidRPr="009B4A76" w14:paraId="07848CB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166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159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B66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FC2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7976" w14:textId="2F499AD7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Среднее количество обращений за получением государственных и муниципальных услуг  на одно окно МФЦ в день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43F0" w14:textId="65CF470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1E23" w14:textId="3B05A0C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F74A" w14:textId="61F6FD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8BCE" w14:textId="5B5557CC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720F9" w14:textId="741602A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C0B4" w14:textId="0B71915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A7D6" w14:textId="1EE0D4F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D4895" w:rsidRPr="009B4A76" w14:paraId="6C976112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CBF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4BF2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69D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332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046" w14:textId="5A379F16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A6DB" w14:textId="68E9D13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E8D6" w14:textId="32573AA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A4C4E" w14:textId="6BA2C0ED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E4220" w14:textId="7AFB0AE1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B8DC9" w14:textId="43F039D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086D" w14:textId="2640DE9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E1C" w14:textId="21A8AE03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D4895" w:rsidRPr="009B4A76" w14:paraId="45BAE70F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ECE7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0D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0B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22DE6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9B1C" w14:textId="5F754BA0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650C0" w14:textId="6D0D4CB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857B" w14:textId="7E01A65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8E35" w14:textId="2056F79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6EE2" w14:textId="469EF37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8F98" w14:textId="7F706F9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9C9A" w14:textId="3F6C6F4C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88673" w14:textId="33FFA0C2" w:rsidR="007D4895" w:rsidRPr="009B4A76" w:rsidRDefault="00804A96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7D4895" w:rsidRPr="009B4A76" w14:paraId="2D4E1946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D6D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4CA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12B2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CB7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67828" w14:textId="541819B5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 xml:space="preserve"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</w:t>
            </w:r>
            <w:r w:rsidRPr="009B4A76">
              <w:rPr>
                <w:rFonts w:ascii="Times New Roman" w:hAnsi="Times New Roman" w:cs="Times New Roman"/>
              </w:rPr>
              <w:lastRenderedPageBreak/>
              <w:t>обращений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62A9" w14:textId="7499E66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B5DA" w14:textId="161F872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A3879" w14:textId="5290480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5059" w14:textId="0428B148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50BB" w14:textId="2825BE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ED13" w14:textId="4AFB701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CD541" w14:textId="2B092C54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D4895" w:rsidRPr="009B4A76" w14:paraId="58D84431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51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904D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580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5FCE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4A12" w14:textId="6CC8519E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Количество региональных и муниципальных услуг в сфере градостроительной деятельности и земельно-имущественных отношений, получить которые возможно посредством обращения в МФЦ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2D5D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401284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13219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FCEE0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438D2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8A12FC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476815" w14:textId="1210DA4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523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EB08B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BB09E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78F68E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97929C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5E02929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70DBC5" w14:textId="4397F6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14A3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3F9026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89E0F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88316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DD30A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A0AC39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AC1539" w14:textId="0BFBBE9B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071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39E1D3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994E9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D30C30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87464E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A1195F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5B084B" w14:textId="77777777" w:rsidR="009C2745" w:rsidRDefault="009C274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68E920" w14:textId="0D570EE2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  <w:p w14:paraId="35B6DA8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9E82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E7DA17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A6574F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45DEE1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32D303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D5DCDA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EAA7C4" w14:textId="487038F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6AF8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C2626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4670CD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4D1129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980AEB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E7959D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32D68E" w14:textId="007B0047" w:rsidR="007D4895" w:rsidRPr="009B4A76" w:rsidRDefault="001E3F09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835F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B3BD75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782BB7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31C8C6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F01DBC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B18BEA" w14:textId="77777777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5DE2F3" w14:textId="676A4117" w:rsidR="007D4895" w:rsidRPr="009B4A76" w:rsidRDefault="001E3F09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7D4895" w:rsidRPr="009B4A76" w14:paraId="7F2D62FA" w14:textId="77777777" w:rsidTr="009B4A76">
        <w:trPr>
          <w:trHeight w:val="559"/>
          <w:jc w:val="center"/>
        </w:trPr>
        <w:tc>
          <w:tcPr>
            <w:tcW w:w="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F91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3A798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2FF5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BD9F" w14:textId="77777777" w:rsidR="007D4895" w:rsidRPr="009B4A76" w:rsidRDefault="007D4895" w:rsidP="009B4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3AA8" w14:textId="3B940289" w:rsidR="007D4895" w:rsidRPr="009B4A76" w:rsidRDefault="007D4895" w:rsidP="009B4A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4A76">
              <w:rPr>
                <w:rFonts w:ascii="Times New Roman" w:hAnsi="Times New Roman" w:cs="Times New Roman"/>
              </w:rPr>
              <w:t>Доля муниципальных услуг, по которым обеспечен обмен заявлениями, включая полный пакет документов, в электронном виде между МФЦ и органами местного самоуправления муниципального образования, от общего количества муниципальных услуг, предоставляемых в МФЦ муниципального образования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F3DC" w14:textId="1E096C56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92" w14:textId="0333FD0F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60F9" w14:textId="7C7FE69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2BC9" w14:textId="609E8430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DA0" w14:textId="3C4212E9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37D" w14:textId="4DDC3695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8D60" w14:textId="1426C5FA" w:rsidR="007D4895" w:rsidRPr="009B4A76" w:rsidRDefault="007D4895" w:rsidP="009B4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4A76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</w:tbl>
    <w:p w14:paraId="65A8610B" w14:textId="77777777" w:rsidR="007168C7" w:rsidRPr="009B4A76" w:rsidRDefault="007168C7" w:rsidP="009B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br w:type="page"/>
      </w:r>
    </w:p>
    <w:bookmarkEnd w:id="2"/>
    <w:p w14:paraId="5E1AF7BE" w14:textId="77777777" w:rsidR="007168C7" w:rsidRPr="009B4A76" w:rsidRDefault="007168C7" w:rsidP="009B4A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МЕРОПРИЯТИЙ ПОДПРОГРАММЫ </w:t>
      </w:r>
    </w:p>
    <w:p w14:paraId="4B9F2B75" w14:textId="1BB04D4D" w:rsidR="007168C7" w:rsidRPr="009B4A76" w:rsidRDefault="007168C7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A76">
        <w:rPr>
          <w:rFonts w:ascii="Times New Roman" w:hAnsi="Times New Roman" w:cs="Times New Roman"/>
          <w:sz w:val="24"/>
          <w:szCs w:val="24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</w:r>
      <w:r w:rsidR="007C42BD" w:rsidRPr="009B4A76">
        <w:rPr>
          <w:rFonts w:ascii="Times New Roman" w:hAnsi="Times New Roman" w:cs="Times New Roman"/>
          <w:sz w:val="24"/>
          <w:szCs w:val="24"/>
        </w:rPr>
        <w:t xml:space="preserve"> на 2015-2019 годы</w:t>
      </w:r>
      <w:r w:rsidRPr="009B4A76">
        <w:rPr>
          <w:rFonts w:ascii="Times New Roman" w:hAnsi="Times New Roman" w:cs="Times New Roman"/>
          <w:sz w:val="24"/>
          <w:szCs w:val="24"/>
        </w:rPr>
        <w:t>»</w:t>
      </w:r>
    </w:p>
    <w:p w14:paraId="777C3CB1" w14:textId="77777777" w:rsidR="001D6828" w:rsidRPr="009B4A76" w:rsidRDefault="001D6828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81" w:type="pct"/>
        <w:jc w:val="center"/>
        <w:tblLayout w:type="fixed"/>
        <w:tblLook w:val="04A0" w:firstRow="1" w:lastRow="0" w:firstColumn="1" w:lastColumn="0" w:noHBand="0" w:noVBand="1"/>
      </w:tblPr>
      <w:tblGrid>
        <w:gridCol w:w="782"/>
        <w:gridCol w:w="2832"/>
        <w:gridCol w:w="1291"/>
        <w:gridCol w:w="1315"/>
        <w:gridCol w:w="986"/>
        <w:gridCol w:w="1021"/>
        <w:gridCol w:w="994"/>
        <w:gridCol w:w="994"/>
        <w:gridCol w:w="1131"/>
        <w:gridCol w:w="1716"/>
        <w:gridCol w:w="2540"/>
      </w:tblGrid>
      <w:tr w:rsidR="003C5CD4" w:rsidRPr="009B4A76" w14:paraId="05B0B8D1" w14:textId="77777777" w:rsidTr="007C1D3B">
        <w:trPr>
          <w:trHeight w:val="20"/>
          <w:jc w:val="center"/>
        </w:trPr>
        <w:tc>
          <w:tcPr>
            <w:tcW w:w="771" w:type="dxa"/>
            <w:vMerge w:val="restart"/>
            <w:hideMark/>
          </w:tcPr>
          <w:p w14:paraId="322C98E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90" w:type="dxa"/>
            <w:vMerge w:val="restart"/>
            <w:hideMark/>
          </w:tcPr>
          <w:p w14:paraId="73F22B8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72" w:type="dxa"/>
            <w:vMerge w:val="restart"/>
            <w:hideMark/>
          </w:tcPr>
          <w:p w14:paraId="2C7BFB6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96" w:type="dxa"/>
            <w:vMerge w:val="restart"/>
            <w:hideMark/>
          </w:tcPr>
          <w:p w14:paraId="2B68B54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5049" w:type="dxa"/>
            <w:gridSpan w:val="5"/>
            <w:hideMark/>
          </w:tcPr>
          <w:p w14:paraId="6AFE246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91" w:type="dxa"/>
            <w:vMerge w:val="restart"/>
            <w:hideMark/>
          </w:tcPr>
          <w:p w14:paraId="32C665B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503" w:type="dxa"/>
            <w:vMerge w:val="restart"/>
            <w:hideMark/>
          </w:tcPr>
          <w:p w14:paraId="00382A0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C5CD4" w:rsidRPr="009B4A76" w14:paraId="45C8DD0E" w14:textId="77777777" w:rsidTr="007C1D3B">
        <w:trPr>
          <w:trHeight w:val="20"/>
          <w:jc w:val="center"/>
        </w:trPr>
        <w:tc>
          <w:tcPr>
            <w:tcW w:w="771" w:type="dxa"/>
            <w:vMerge/>
            <w:hideMark/>
          </w:tcPr>
          <w:p w14:paraId="67AEE9D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vMerge/>
            <w:hideMark/>
          </w:tcPr>
          <w:p w14:paraId="3C4DC2F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hideMark/>
          </w:tcPr>
          <w:p w14:paraId="0E3E74D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hideMark/>
          </w:tcPr>
          <w:p w14:paraId="0D14815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  <w:hideMark/>
          </w:tcPr>
          <w:p w14:paraId="66B3CE4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006" w:type="dxa"/>
            <w:hideMark/>
          </w:tcPr>
          <w:p w14:paraId="1AFCB56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79" w:type="dxa"/>
            <w:hideMark/>
          </w:tcPr>
          <w:p w14:paraId="6BC750A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79" w:type="dxa"/>
            <w:hideMark/>
          </w:tcPr>
          <w:p w14:paraId="586E37F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14" w:type="dxa"/>
            <w:hideMark/>
          </w:tcPr>
          <w:p w14:paraId="1766C19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91" w:type="dxa"/>
            <w:vMerge/>
            <w:hideMark/>
          </w:tcPr>
          <w:p w14:paraId="5C1DD88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0007C97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00B4D346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45D5417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  <w:hideMark/>
          </w:tcPr>
          <w:p w14:paraId="213D88D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Повышение уровня удовлетворенности гражданами и юридическими лицами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272" w:type="dxa"/>
            <w:hideMark/>
          </w:tcPr>
          <w:p w14:paraId="50B7575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249E065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5D65DC6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27C4EFA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 w:val="restart"/>
            <w:hideMark/>
          </w:tcPr>
          <w:p w14:paraId="492A8EC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 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2. 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3. Доля случаев нарушения нормативных сроков и порядка предоставления государственных (муниципальных) услуг (функций), 3%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Доля регламентированных муниципальных услуг (функций) от общего количества муниципальных услуг,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включенных в перечень муниципальных, 100%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5. Доля муниципальных услуг, предоставление которых организуется по принципу «одного окна» в МФЦ, 100%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6. 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7. 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8. Доля пакетов документов, переданных из МФЦ  в орган власти, по которым произошли возвраты, 3% 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9.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10. 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11. Среднее количество обращений за получением государственных и муниципальных услуг  на одно окно МФЦ в день, 40 единиц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12. Доля обращений для подачи документов и получения результата государственных или муниципальных услуг в общем количестве обращений в МФЦ, 90%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>13. 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14. 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пошлины в бюджет Московской области в общем количестве обращений в МФЦ, 100% к 2019 году.</w:t>
            </w:r>
          </w:p>
        </w:tc>
      </w:tr>
      <w:tr w:rsidR="003C5CD4" w:rsidRPr="009B4A76" w14:paraId="568F5406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3419C98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790" w:type="dxa"/>
            <w:hideMark/>
          </w:tcPr>
          <w:p w14:paraId="5C54C9C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Реализация общесистемных мер по повышению качества и доступности государственных и муниципальных услуг, совершенствованию муниципального контроля</w:t>
            </w:r>
          </w:p>
        </w:tc>
        <w:tc>
          <w:tcPr>
            <w:tcW w:w="1272" w:type="dxa"/>
            <w:hideMark/>
          </w:tcPr>
          <w:p w14:paraId="3BCDFA8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6810C86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66E4526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603A54D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38D4CB7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1511C686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53974D4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790" w:type="dxa"/>
            <w:hideMark/>
          </w:tcPr>
          <w:p w14:paraId="6E7DB57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нормативных правовых актов органа местного самоуправления Московской области в соответствие с требованиями Федерального закона от 27.07.2010 №210-ФЗ </w:t>
            </w:r>
          </w:p>
        </w:tc>
        <w:tc>
          <w:tcPr>
            <w:tcW w:w="1272" w:type="dxa"/>
            <w:hideMark/>
          </w:tcPr>
          <w:p w14:paraId="67A6F03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A5B50E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6C3C0B6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568E6BE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30CF202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7CF9E999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65F9BF4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790" w:type="dxa"/>
            <w:hideMark/>
          </w:tcPr>
          <w:p w14:paraId="392C9E6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Перечня услуг, которые являются необходимыми и обязательными для предоставления органами местного самоуправления Московской области муниципальных услуг и предоставляются организациями,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участвующими в предоставлении муниципальных услуг</w:t>
            </w:r>
          </w:p>
        </w:tc>
        <w:tc>
          <w:tcPr>
            <w:tcW w:w="1272" w:type="dxa"/>
            <w:hideMark/>
          </w:tcPr>
          <w:p w14:paraId="7FC690F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6" w:type="dxa"/>
            <w:hideMark/>
          </w:tcPr>
          <w:p w14:paraId="7FB3431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1B22C08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1F409A7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0C7198A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3C09F0E4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1A8395D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790" w:type="dxa"/>
            <w:hideMark/>
          </w:tcPr>
          <w:p w14:paraId="4518D56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утверждение положений об осуществлении отдельных видов контроля </w:t>
            </w:r>
          </w:p>
        </w:tc>
        <w:tc>
          <w:tcPr>
            <w:tcW w:w="1272" w:type="dxa"/>
            <w:hideMark/>
          </w:tcPr>
          <w:p w14:paraId="64BF273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44FF9D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5B3081E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6EF52C4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4EAF743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48F646BB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646B3A4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790" w:type="dxa"/>
            <w:hideMark/>
          </w:tcPr>
          <w:p w14:paraId="00A7EC1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Анализ сложившейся практики осуществления контрольных и разрешительных функций (услуг). Подготовка предложений по совершенствованию муниципального контроля</w:t>
            </w:r>
          </w:p>
        </w:tc>
        <w:tc>
          <w:tcPr>
            <w:tcW w:w="1272" w:type="dxa"/>
            <w:hideMark/>
          </w:tcPr>
          <w:p w14:paraId="45192BE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71B75A2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220A3F7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7E30B19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2D1991A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311B6F6A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2B04463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790" w:type="dxa"/>
            <w:hideMark/>
          </w:tcPr>
          <w:p w14:paraId="5E0623A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Оптимизация предоставления муниципальных услуг, обеспечение экстерриториальности предоставления услуг, предоставление по жизненным ситуациям, организация взаимодействия органов местного самоуправления Московской области с многофункциональными центрами в электронном виде без дублирования документов на бумажных носителях</w:t>
            </w:r>
          </w:p>
        </w:tc>
        <w:tc>
          <w:tcPr>
            <w:tcW w:w="1272" w:type="dxa"/>
            <w:hideMark/>
          </w:tcPr>
          <w:p w14:paraId="2C93046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F1BCBF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086D7F1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6BB0F7C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7F1DB0F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6DFDD57A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048E147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1.1.6</w:t>
            </w:r>
          </w:p>
        </w:tc>
        <w:tc>
          <w:tcPr>
            <w:tcW w:w="2790" w:type="dxa"/>
            <w:hideMark/>
          </w:tcPr>
          <w:p w14:paraId="59B3123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мониторинга качества и доступности предоставления муниципальных услуг, в том числе по принципу «одного окна», осуществления контрольных функций </w:t>
            </w:r>
          </w:p>
        </w:tc>
        <w:tc>
          <w:tcPr>
            <w:tcW w:w="1272" w:type="dxa"/>
            <w:hideMark/>
          </w:tcPr>
          <w:p w14:paraId="45CE6F5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1B915E2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32D4DA7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2ACD4C0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20EAE27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418AE829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3DF38DA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1.1.6.1</w:t>
            </w:r>
          </w:p>
        </w:tc>
        <w:tc>
          <w:tcPr>
            <w:tcW w:w="2790" w:type="dxa"/>
            <w:hideMark/>
          </w:tcPr>
          <w:p w14:paraId="438DFB8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Оперативный мониторинг качества и доступности предоставления муниципальных услуг, в том числе по принципу "одного окна"</w:t>
            </w:r>
          </w:p>
        </w:tc>
        <w:tc>
          <w:tcPr>
            <w:tcW w:w="1272" w:type="dxa"/>
            <w:hideMark/>
          </w:tcPr>
          <w:p w14:paraId="38F795A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0D3419A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22C9FA0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3989EC3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7B387FC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7A313647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08F931E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1.1.7</w:t>
            </w:r>
          </w:p>
        </w:tc>
        <w:tc>
          <w:tcPr>
            <w:tcW w:w="2790" w:type="dxa"/>
            <w:hideMark/>
          </w:tcPr>
          <w:p w14:paraId="5AFC4FE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развитие системы оценки регулирующего воздействия в деятельности  органов местного самоуправления муниципального образования </w:t>
            </w:r>
          </w:p>
        </w:tc>
        <w:tc>
          <w:tcPr>
            <w:tcW w:w="1272" w:type="dxa"/>
            <w:hideMark/>
          </w:tcPr>
          <w:p w14:paraId="1C92E4E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4A6364E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6222D19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6CCFD90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7CC705A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1C97BE28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4CFC34C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1.1.8</w:t>
            </w:r>
          </w:p>
        </w:tc>
        <w:tc>
          <w:tcPr>
            <w:tcW w:w="2790" w:type="dxa"/>
            <w:hideMark/>
          </w:tcPr>
          <w:p w14:paraId="0282BC2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Реализация пилотных проектов по внедрению процедуры оценки регулирующего воздействия в деятельность органов местного самоуправления муниципального образования Московской области</w:t>
            </w:r>
          </w:p>
        </w:tc>
        <w:tc>
          <w:tcPr>
            <w:tcW w:w="1272" w:type="dxa"/>
            <w:hideMark/>
          </w:tcPr>
          <w:p w14:paraId="6C78B43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6DA603C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14EC1F2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4173A24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0C25AE2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3111D6D2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0466B4C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hideMark/>
          </w:tcPr>
          <w:p w14:paraId="73325BF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 граждан и представителей бизнес-сообщества к получению государственных и муниципальных услуг по принципу "одного окна" по месту пребывания, в том числе в многофункциональных центрах</w:t>
            </w:r>
          </w:p>
        </w:tc>
        <w:tc>
          <w:tcPr>
            <w:tcW w:w="1272" w:type="dxa"/>
            <w:hideMark/>
          </w:tcPr>
          <w:p w14:paraId="6DFEB72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5FC4EB1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207AE94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26543D8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08C9641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37806040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146AF18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790" w:type="dxa"/>
            <w:hideMark/>
          </w:tcPr>
          <w:p w14:paraId="65C1C86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и развитие системы предоставления государственных и муниципальных услуг по принципу "одного окна",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272" w:type="dxa"/>
            <w:hideMark/>
          </w:tcPr>
          <w:p w14:paraId="5632D06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7671818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7B82821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58C57DC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2B780C6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2D1DA722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52F93DC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790" w:type="dxa"/>
            <w:hideMark/>
          </w:tcPr>
          <w:p w14:paraId="3EC3126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Создание и развитие МФЦ, в том числе УРМ</w:t>
            </w:r>
          </w:p>
        </w:tc>
        <w:tc>
          <w:tcPr>
            <w:tcW w:w="1272" w:type="dxa"/>
            <w:hideMark/>
          </w:tcPr>
          <w:p w14:paraId="5CA57B2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5371F4B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55C6B64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434B7D7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4217FBA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303FF735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65A1940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790" w:type="dxa"/>
            <w:hideMark/>
          </w:tcPr>
          <w:p w14:paraId="02B9824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Организация мобильного выездного обслуживания заявителей МФЦ</w:t>
            </w:r>
          </w:p>
        </w:tc>
        <w:tc>
          <w:tcPr>
            <w:tcW w:w="1272" w:type="dxa"/>
            <w:hideMark/>
          </w:tcPr>
          <w:p w14:paraId="21C6AEB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hideMark/>
          </w:tcPr>
          <w:p w14:paraId="5E285CD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4D7DCEB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6E6F0D1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35559B9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60D6CFB4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20FB7AE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790" w:type="dxa"/>
            <w:hideMark/>
          </w:tcPr>
          <w:p w14:paraId="6AA7CBA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обеспечения инвалидам беспрепятственного и 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комфортного обслуживания в МФЦ</w:t>
            </w:r>
          </w:p>
        </w:tc>
        <w:tc>
          <w:tcPr>
            <w:tcW w:w="1272" w:type="dxa"/>
            <w:hideMark/>
          </w:tcPr>
          <w:p w14:paraId="423CEC0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6" w:type="dxa"/>
            <w:hideMark/>
          </w:tcPr>
          <w:p w14:paraId="3636EBD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49" w:type="dxa"/>
            <w:gridSpan w:val="5"/>
            <w:hideMark/>
          </w:tcPr>
          <w:p w14:paraId="7403164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Финансирования не требуется</w:t>
            </w:r>
          </w:p>
        </w:tc>
        <w:tc>
          <w:tcPr>
            <w:tcW w:w="1691" w:type="dxa"/>
            <w:hideMark/>
          </w:tcPr>
          <w:p w14:paraId="357BC82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vMerge/>
            <w:hideMark/>
          </w:tcPr>
          <w:p w14:paraId="68BAC9A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79BFE140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2BEB038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790" w:type="dxa"/>
            <w:vMerge w:val="restart"/>
            <w:hideMark/>
          </w:tcPr>
          <w:p w14:paraId="71F35BC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МФЦ </w:t>
            </w:r>
          </w:p>
        </w:tc>
        <w:tc>
          <w:tcPr>
            <w:tcW w:w="1272" w:type="dxa"/>
            <w:noWrap/>
            <w:hideMark/>
          </w:tcPr>
          <w:p w14:paraId="20141C2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3E882B87" w14:textId="207CA829" w:rsidR="003C5CD4" w:rsidRPr="009B4A76" w:rsidRDefault="003C5CD4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41 750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08FAB875" w14:textId="0CD4F55B" w:rsidR="003C5CD4" w:rsidRPr="009B4A76" w:rsidRDefault="002F7AB9" w:rsidP="002F7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15830EE3" w14:textId="2B486804" w:rsidR="003C5CD4" w:rsidRPr="009B4A76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4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627</w:t>
            </w:r>
            <w:r w:rsidR="00945E8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5FDEDEA6" w14:textId="78D43FC8" w:rsidR="003C5CD4" w:rsidRPr="009B4A76" w:rsidRDefault="00A6073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979" w:type="dxa"/>
            <w:noWrap/>
            <w:hideMark/>
          </w:tcPr>
          <w:p w14:paraId="04106B63" w14:textId="7DF4E63F" w:rsidR="003C5CD4" w:rsidRPr="009B4A76" w:rsidRDefault="00A6073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4" w:type="dxa"/>
            <w:noWrap/>
            <w:hideMark/>
          </w:tcPr>
          <w:p w14:paraId="04F469B8" w14:textId="78472270" w:rsidR="003C5CD4" w:rsidRPr="009B4A76" w:rsidRDefault="00E64BBA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1691" w:type="dxa"/>
            <w:vMerge w:val="restart"/>
            <w:hideMark/>
          </w:tcPr>
          <w:p w14:paraId="2F88668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503" w:type="dxa"/>
            <w:vMerge/>
            <w:hideMark/>
          </w:tcPr>
          <w:p w14:paraId="1ED202B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606C5F7F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131573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6CEC130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37A2CDE8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96" w:type="dxa"/>
            <w:noWrap/>
            <w:hideMark/>
          </w:tcPr>
          <w:p w14:paraId="7BC21984" w14:textId="1075582B" w:rsidR="003C5CD4" w:rsidRPr="009B4A76" w:rsidRDefault="000676B8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6059CDC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06" w:type="dxa"/>
            <w:noWrap/>
            <w:hideMark/>
          </w:tcPr>
          <w:p w14:paraId="7038D3DD" w14:textId="278A80F0" w:rsidR="003C5CD4" w:rsidRPr="009B4A76" w:rsidRDefault="000676B8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4F24AD6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4D1E67B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227EDDD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1" w:type="dxa"/>
            <w:vMerge/>
            <w:hideMark/>
          </w:tcPr>
          <w:p w14:paraId="781201B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65D967B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64329C08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89875A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4BE79FA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0FE4A4C9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519261B3" w14:textId="58B04737" w:rsidR="003C5CD4" w:rsidRPr="009B4A76" w:rsidRDefault="00945E8A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77BAF015" w14:textId="2B333889" w:rsidR="003C5CD4" w:rsidRPr="009B4A76" w:rsidRDefault="002F7AB9" w:rsidP="002F7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839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59995096" w14:textId="64F07931" w:rsidR="003C5CD4" w:rsidRPr="009B4A76" w:rsidRDefault="00945E8A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69B5672D" w14:textId="541E6781" w:rsidR="003C5CD4" w:rsidRPr="009B4A76" w:rsidRDefault="00A6073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979" w:type="dxa"/>
            <w:noWrap/>
            <w:hideMark/>
          </w:tcPr>
          <w:p w14:paraId="6F441DA2" w14:textId="14AD3385" w:rsidR="003C5CD4" w:rsidRPr="009B4A76" w:rsidRDefault="00A6073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1114" w:type="dxa"/>
            <w:noWrap/>
            <w:hideMark/>
          </w:tcPr>
          <w:p w14:paraId="2331CC76" w14:textId="0E21EB52" w:rsidR="003C5CD4" w:rsidRPr="009B4A76" w:rsidRDefault="00E64BBA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28 627,0</w:t>
            </w:r>
          </w:p>
        </w:tc>
        <w:tc>
          <w:tcPr>
            <w:tcW w:w="1691" w:type="dxa"/>
            <w:vMerge/>
            <w:hideMark/>
          </w:tcPr>
          <w:p w14:paraId="487D810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11CC42FD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4834D06D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0498BA9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790" w:type="dxa"/>
            <w:vMerge w:val="restart"/>
            <w:hideMark/>
          </w:tcPr>
          <w:p w14:paraId="723C25D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Оплата труда и начисления на выплаты по оплате труда специалистов и руководителей МФЦ</w:t>
            </w:r>
          </w:p>
        </w:tc>
        <w:tc>
          <w:tcPr>
            <w:tcW w:w="1272" w:type="dxa"/>
            <w:noWrap/>
            <w:hideMark/>
          </w:tcPr>
          <w:p w14:paraId="0883F51C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495EE48D" w14:textId="02CC5F4F" w:rsidR="003C5CD4" w:rsidRPr="00B0061E" w:rsidRDefault="00945E8A" w:rsidP="00E1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C5CD4"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  <w:r w:rsidR="003C5CD4"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0061E" w:rsidRPr="00B006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71" w:type="dxa"/>
            <w:noWrap/>
            <w:hideMark/>
          </w:tcPr>
          <w:p w14:paraId="5872C399" w14:textId="6C68B532" w:rsidR="003C5CD4" w:rsidRPr="009B4A76" w:rsidRDefault="002F7AB9" w:rsidP="002F7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19495</w:t>
            </w:r>
            <w:r w:rsidR="003C5CD4" w:rsidRPr="002F7A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3C5CD4" w:rsidRPr="007C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45C69E45" w14:textId="62838AD9" w:rsidR="003C5CD4" w:rsidRPr="009B4A76" w:rsidRDefault="000676B8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979" w:type="dxa"/>
            <w:noWrap/>
            <w:hideMark/>
          </w:tcPr>
          <w:p w14:paraId="6FB2A72A" w14:textId="39EE09F1" w:rsidR="003C5CD4" w:rsidRPr="009B4A76" w:rsidRDefault="00A6073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33C3D7E4" w14:textId="2F6A41E4" w:rsidR="003C5CD4" w:rsidRPr="009B4A76" w:rsidRDefault="00A6073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114" w:type="dxa"/>
            <w:noWrap/>
            <w:hideMark/>
          </w:tcPr>
          <w:p w14:paraId="7B3E1360" w14:textId="5F907601" w:rsidR="003C5CD4" w:rsidRPr="009B4A76" w:rsidRDefault="00E64BBA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691" w:type="dxa"/>
            <w:vMerge w:val="restart"/>
            <w:hideMark/>
          </w:tcPr>
          <w:p w14:paraId="177A4A01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503" w:type="dxa"/>
            <w:vMerge/>
            <w:hideMark/>
          </w:tcPr>
          <w:p w14:paraId="4975D33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076337C4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2D2CD192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2B709E1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A6CA55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96" w:type="dxa"/>
            <w:noWrap/>
            <w:hideMark/>
          </w:tcPr>
          <w:p w14:paraId="551049DB" w14:textId="5357EC20" w:rsidR="003C5CD4" w:rsidRPr="00B0061E" w:rsidRDefault="00B0061E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7 236,0</w:t>
            </w:r>
          </w:p>
        </w:tc>
        <w:tc>
          <w:tcPr>
            <w:tcW w:w="971" w:type="dxa"/>
            <w:noWrap/>
            <w:hideMark/>
          </w:tcPr>
          <w:p w14:paraId="6CEE406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7 236,0 </w:t>
            </w:r>
          </w:p>
        </w:tc>
        <w:tc>
          <w:tcPr>
            <w:tcW w:w="1006" w:type="dxa"/>
            <w:noWrap/>
            <w:hideMark/>
          </w:tcPr>
          <w:p w14:paraId="0B2AAF0E" w14:textId="07812F50" w:rsidR="003C5CD4" w:rsidRPr="009B4A76" w:rsidRDefault="000676B8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9" w:type="dxa"/>
            <w:noWrap/>
            <w:hideMark/>
          </w:tcPr>
          <w:p w14:paraId="7F8A5F8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A80E8F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3E76E51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1" w:type="dxa"/>
            <w:vMerge/>
            <w:hideMark/>
          </w:tcPr>
          <w:p w14:paraId="723F593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034EF6EB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D3B" w:rsidRPr="009B4A76" w14:paraId="5F6531BB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045F1BFF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4FC1BC2D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565CDDEB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43BA75EF" w14:textId="567D9123" w:rsidR="007C1D3B" w:rsidRPr="00B0061E" w:rsidRDefault="007C1D3B" w:rsidP="00E1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0061E"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71" w:type="dxa"/>
            <w:noWrap/>
            <w:hideMark/>
          </w:tcPr>
          <w:p w14:paraId="634B2B70" w14:textId="300DB360" w:rsidR="007C1D3B" w:rsidRPr="002F7AB9" w:rsidRDefault="002F7AB9" w:rsidP="002F7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12259</w:t>
            </w:r>
            <w:r w:rsidR="007C1D3B" w:rsidRPr="002F7A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7C1D3B"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55CE4AD1" w14:textId="0A6627F9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661919AD" w14:textId="44B0533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979" w:type="dxa"/>
            <w:noWrap/>
            <w:hideMark/>
          </w:tcPr>
          <w:p w14:paraId="6BFAF54F" w14:textId="2F9D3CD2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114" w:type="dxa"/>
            <w:noWrap/>
            <w:hideMark/>
          </w:tcPr>
          <w:p w14:paraId="15A1D462" w14:textId="21282967" w:rsidR="007C1D3B" w:rsidRPr="009B4A76" w:rsidRDefault="00E64BBA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24 812,9</w:t>
            </w:r>
          </w:p>
        </w:tc>
        <w:tc>
          <w:tcPr>
            <w:tcW w:w="1691" w:type="dxa"/>
            <w:vMerge/>
            <w:hideMark/>
          </w:tcPr>
          <w:p w14:paraId="7C5D70AA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27B82B63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6817546F" w14:textId="77777777" w:rsidTr="007C1D3B">
        <w:trPr>
          <w:trHeight w:val="20"/>
          <w:jc w:val="center"/>
        </w:trPr>
        <w:tc>
          <w:tcPr>
            <w:tcW w:w="771" w:type="dxa"/>
            <w:hideMark/>
          </w:tcPr>
          <w:p w14:paraId="4831B8B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2790" w:type="dxa"/>
            <w:vMerge w:val="restart"/>
            <w:hideMark/>
          </w:tcPr>
          <w:p w14:paraId="3687050A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деятельности МФЦ</w:t>
            </w:r>
          </w:p>
        </w:tc>
        <w:tc>
          <w:tcPr>
            <w:tcW w:w="1272" w:type="dxa"/>
            <w:noWrap/>
            <w:hideMark/>
          </w:tcPr>
          <w:p w14:paraId="74D926F3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49B81BB5" w14:textId="5952DDF8" w:rsidR="003C5CD4" w:rsidRPr="00B0061E" w:rsidRDefault="0082499B" w:rsidP="00E1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C5CD4"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="003C5CD4"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0061E" w:rsidRPr="00B00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1" w:type="dxa"/>
            <w:noWrap/>
            <w:hideMark/>
          </w:tcPr>
          <w:p w14:paraId="370BCA18" w14:textId="23DF7085" w:rsidR="003C5CD4" w:rsidRPr="002F7AB9" w:rsidRDefault="007C1D3B" w:rsidP="002F7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C5CD4"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7AB9" w:rsidRPr="002F7AB9"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  <w:r w:rsidR="003C5CD4" w:rsidRPr="002F7A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7AB9" w:rsidRPr="002F7A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6" w:type="dxa"/>
            <w:noWrap/>
            <w:hideMark/>
          </w:tcPr>
          <w:p w14:paraId="5A54BE4E" w14:textId="782A42BF" w:rsidR="003C5CD4" w:rsidRPr="009B4A76" w:rsidRDefault="000676B8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00158A09" w14:textId="78606043" w:rsidR="003C5CD4" w:rsidRPr="009B4A76" w:rsidRDefault="00305EA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555D2AA0" w14:textId="2F292CE6" w:rsidR="003C5CD4" w:rsidRPr="009B4A76" w:rsidRDefault="00305EAD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114" w:type="dxa"/>
            <w:noWrap/>
            <w:hideMark/>
          </w:tcPr>
          <w:p w14:paraId="72390E2C" w14:textId="463B67C0" w:rsidR="003C5CD4" w:rsidRPr="009B4A76" w:rsidRDefault="00E64BBA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vMerge w:val="restart"/>
            <w:hideMark/>
          </w:tcPr>
          <w:p w14:paraId="11E1917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МБУ "МФЦ городского округа Реутов"</w:t>
            </w:r>
          </w:p>
        </w:tc>
        <w:tc>
          <w:tcPr>
            <w:tcW w:w="2503" w:type="dxa"/>
            <w:vMerge/>
            <w:hideMark/>
          </w:tcPr>
          <w:p w14:paraId="15974AA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CD4" w:rsidRPr="009B4A76" w14:paraId="6CCC6CC8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620F24E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A069D8F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AD75E46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96" w:type="dxa"/>
            <w:noWrap/>
            <w:hideMark/>
          </w:tcPr>
          <w:p w14:paraId="63488FD9" w14:textId="4923F4F3" w:rsidR="003C5CD4" w:rsidRPr="00B0061E" w:rsidRDefault="00B0061E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1 167,0</w:t>
            </w:r>
          </w:p>
        </w:tc>
        <w:tc>
          <w:tcPr>
            <w:tcW w:w="971" w:type="dxa"/>
            <w:noWrap/>
            <w:hideMark/>
          </w:tcPr>
          <w:p w14:paraId="71C371BD" w14:textId="77777777" w:rsidR="003C5CD4" w:rsidRPr="002F7AB9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1 167,0 </w:t>
            </w:r>
          </w:p>
        </w:tc>
        <w:tc>
          <w:tcPr>
            <w:tcW w:w="1006" w:type="dxa"/>
            <w:noWrap/>
            <w:hideMark/>
          </w:tcPr>
          <w:p w14:paraId="71EF4DCD" w14:textId="72A23392" w:rsidR="003C5CD4" w:rsidRPr="009B4A76" w:rsidRDefault="000676B8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C5CD4"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0488B24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0B2C0A90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339DF5B4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1" w:type="dxa"/>
            <w:vMerge/>
            <w:hideMark/>
          </w:tcPr>
          <w:p w14:paraId="4DE7C77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4FDD0317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D3B" w:rsidRPr="009B4A76" w14:paraId="2FDB52AA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79763647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470D4B49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40E1558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0B55CB68" w14:textId="4457ECF0" w:rsidR="007C1D3B" w:rsidRPr="00B0061E" w:rsidRDefault="00B0061E" w:rsidP="00E1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C1D3B"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  <w:r w:rsidR="007C1D3B"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1D3B"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7569009D" w14:textId="7E0C9FEF" w:rsidR="007C1D3B" w:rsidRPr="002F7AB9" w:rsidRDefault="002F7AB9" w:rsidP="002F7A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C1D3B"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  <w:r w:rsidR="007C1D3B" w:rsidRPr="002F7AB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2F7A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1D3B" w:rsidRPr="002F7A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58496AD7" w14:textId="468E6A4F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139491D9" w14:textId="60EC23DD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979" w:type="dxa"/>
            <w:noWrap/>
            <w:hideMark/>
          </w:tcPr>
          <w:p w14:paraId="45AC0035" w14:textId="5E11BF69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114" w:type="dxa"/>
            <w:noWrap/>
            <w:hideMark/>
          </w:tcPr>
          <w:p w14:paraId="7290CAF1" w14:textId="65878156" w:rsidR="007C1D3B" w:rsidRPr="009B4A76" w:rsidRDefault="00E64BBA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3 814,1</w:t>
            </w:r>
          </w:p>
        </w:tc>
        <w:tc>
          <w:tcPr>
            <w:tcW w:w="1691" w:type="dxa"/>
            <w:vMerge/>
            <w:hideMark/>
          </w:tcPr>
          <w:p w14:paraId="37C669A6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vMerge/>
            <w:hideMark/>
          </w:tcPr>
          <w:p w14:paraId="51CFE6EF" w14:textId="77777777" w:rsidR="007C1D3B" w:rsidRPr="009B4A76" w:rsidRDefault="007C1D3B" w:rsidP="007C1D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76B8" w:rsidRPr="009B4A76" w14:paraId="29B989A4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0BFF168F" w14:textId="77777777" w:rsidR="000676B8" w:rsidRPr="009B4A76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0" w:type="dxa"/>
            <w:vMerge w:val="restart"/>
            <w:hideMark/>
          </w:tcPr>
          <w:p w14:paraId="54111469" w14:textId="77777777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Оказание юридических услуг</w:t>
            </w:r>
          </w:p>
        </w:tc>
        <w:tc>
          <w:tcPr>
            <w:tcW w:w="1272" w:type="dxa"/>
            <w:noWrap/>
            <w:hideMark/>
          </w:tcPr>
          <w:p w14:paraId="2E48DD48" w14:textId="77777777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3C5DE487" w14:textId="05C9D9CB" w:rsidR="000676B8" w:rsidRPr="000676B8" w:rsidRDefault="000676B8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19 33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7914F2EB" w14:textId="031B9A05" w:rsidR="000676B8" w:rsidRPr="000676B8" w:rsidRDefault="000676B8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3 6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33B82672" w14:textId="081733FF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3AA7ADAB" w14:textId="13AB9164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4DBE532F" w14:textId="5BDC1229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114" w:type="dxa"/>
            <w:noWrap/>
            <w:hideMark/>
          </w:tcPr>
          <w:p w14:paraId="198A18A7" w14:textId="4C1C0BD8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691" w:type="dxa"/>
            <w:vMerge w:val="restart"/>
            <w:hideMark/>
          </w:tcPr>
          <w:p w14:paraId="61E08BB1" w14:textId="77777777" w:rsidR="000676B8" w:rsidRPr="00845792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МКУ "Муниципальное юридическое бюро"</w:t>
            </w:r>
          </w:p>
        </w:tc>
        <w:tc>
          <w:tcPr>
            <w:tcW w:w="2503" w:type="dxa"/>
            <w:vMerge/>
            <w:hideMark/>
          </w:tcPr>
          <w:p w14:paraId="7E5BFB02" w14:textId="77777777" w:rsidR="000676B8" w:rsidRPr="00845792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CD4" w:rsidRPr="009B4A76" w14:paraId="0BA1076E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4DE2339E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79E30278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4E2C024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96" w:type="dxa"/>
            <w:noWrap/>
            <w:hideMark/>
          </w:tcPr>
          <w:p w14:paraId="59F1D302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1" w:type="dxa"/>
            <w:noWrap/>
            <w:hideMark/>
          </w:tcPr>
          <w:p w14:paraId="2D38DAD4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6" w:type="dxa"/>
            <w:noWrap/>
            <w:hideMark/>
          </w:tcPr>
          <w:p w14:paraId="792FCE74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3A10375F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1B28FB79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0E442122" w14:textId="77777777" w:rsidR="003C5CD4" w:rsidRPr="000676B8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1" w:type="dxa"/>
            <w:vMerge/>
            <w:hideMark/>
          </w:tcPr>
          <w:p w14:paraId="66B7D676" w14:textId="77777777" w:rsidR="003C5CD4" w:rsidRPr="00845792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03" w:type="dxa"/>
            <w:vMerge/>
            <w:hideMark/>
          </w:tcPr>
          <w:p w14:paraId="35AB6727" w14:textId="77777777" w:rsidR="003C5CD4" w:rsidRPr="00845792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676B8" w:rsidRPr="009B4A76" w14:paraId="7AF405A2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3BA6CCA5" w14:textId="77777777" w:rsidR="000676B8" w:rsidRPr="009B4A76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0905ACF0" w14:textId="77777777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39C8223E" w14:textId="77777777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4DD6810F" w14:textId="4E40FC9A" w:rsidR="000676B8" w:rsidRPr="000676B8" w:rsidRDefault="000676B8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19 33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392202CD" w14:textId="563BB569" w:rsidR="000676B8" w:rsidRPr="000676B8" w:rsidRDefault="000676B8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3 6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6" w:type="dxa"/>
            <w:noWrap/>
            <w:hideMark/>
          </w:tcPr>
          <w:p w14:paraId="68D250F4" w14:textId="4F45CF48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6778A2B7" w14:textId="635D79CC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979" w:type="dxa"/>
            <w:noWrap/>
            <w:hideMark/>
          </w:tcPr>
          <w:p w14:paraId="1A072CE9" w14:textId="3DE7AA08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114" w:type="dxa"/>
            <w:noWrap/>
            <w:hideMark/>
          </w:tcPr>
          <w:p w14:paraId="2052A5BD" w14:textId="7BB4E69C" w:rsidR="000676B8" w:rsidRPr="000676B8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6B8">
              <w:rPr>
                <w:rFonts w:ascii="Times New Roman" w:hAnsi="Times New Roman" w:cs="Times New Roman"/>
                <w:sz w:val="20"/>
                <w:szCs w:val="20"/>
              </w:rPr>
              <w:t xml:space="preserve">3916,6 </w:t>
            </w:r>
          </w:p>
        </w:tc>
        <w:tc>
          <w:tcPr>
            <w:tcW w:w="1691" w:type="dxa"/>
            <w:vMerge/>
            <w:hideMark/>
          </w:tcPr>
          <w:p w14:paraId="1DACF4E4" w14:textId="77777777" w:rsidR="000676B8" w:rsidRPr="00845792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03" w:type="dxa"/>
            <w:vMerge/>
            <w:hideMark/>
          </w:tcPr>
          <w:p w14:paraId="0F3B8F45" w14:textId="77777777" w:rsidR="000676B8" w:rsidRPr="00845792" w:rsidRDefault="000676B8" w:rsidP="000676B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0061E" w:rsidRPr="009B4A76" w14:paraId="0097D419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7E890132" w14:textId="77777777" w:rsidR="00B0061E" w:rsidRPr="009B4A76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90" w:type="dxa"/>
            <w:vMerge w:val="restart"/>
            <w:noWrap/>
            <w:hideMark/>
          </w:tcPr>
          <w:p w14:paraId="68FFEA5A" w14:textId="77777777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2" w:type="dxa"/>
            <w:noWrap/>
            <w:hideMark/>
          </w:tcPr>
          <w:p w14:paraId="3CCE5D08" w14:textId="77777777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96" w:type="dxa"/>
            <w:noWrap/>
            <w:hideMark/>
          </w:tcPr>
          <w:p w14:paraId="53D3C9AE" w14:textId="1814BBC3" w:rsidR="00B0061E" w:rsidRPr="001F426F" w:rsidRDefault="00B0061E" w:rsidP="00E1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7EED06E0" w14:textId="2A5243BF" w:rsidR="00B0061E" w:rsidRPr="001F426F" w:rsidRDefault="00B0061E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30 91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662DCA71" w14:textId="0FE1AA2C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32 543,6</w:t>
            </w:r>
          </w:p>
        </w:tc>
        <w:tc>
          <w:tcPr>
            <w:tcW w:w="979" w:type="dxa"/>
            <w:noWrap/>
            <w:hideMark/>
          </w:tcPr>
          <w:p w14:paraId="05BC2FB0" w14:textId="4F488550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1F7E363A" w14:textId="27E3FD0C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1114" w:type="dxa"/>
            <w:noWrap/>
            <w:hideMark/>
          </w:tcPr>
          <w:p w14:paraId="47F306E4" w14:textId="10EAFD54" w:rsidR="00B0061E" w:rsidRPr="001F426F" w:rsidRDefault="00E1562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32 543,6</w:t>
            </w:r>
          </w:p>
        </w:tc>
        <w:tc>
          <w:tcPr>
            <w:tcW w:w="1691" w:type="dxa"/>
            <w:noWrap/>
            <w:hideMark/>
          </w:tcPr>
          <w:p w14:paraId="515C3F08" w14:textId="77777777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noWrap/>
            <w:hideMark/>
          </w:tcPr>
          <w:p w14:paraId="5AEAE674" w14:textId="77777777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5CD4" w:rsidRPr="009B4A76" w14:paraId="2D595566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BB08265" w14:textId="77777777" w:rsidR="003C5CD4" w:rsidRPr="009B4A76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1D874931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6A0F9C56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96" w:type="dxa"/>
            <w:noWrap/>
            <w:hideMark/>
          </w:tcPr>
          <w:p w14:paraId="73ED90A4" w14:textId="3E9FC054" w:rsidR="003C5CD4" w:rsidRPr="001F426F" w:rsidRDefault="00B0061E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8 403,0</w:t>
            </w:r>
          </w:p>
        </w:tc>
        <w:tc>
          <w:tcPr>
            <w:tcW w:w="971" w:type="dxa"/>
            <w:noWrap/>
            <w:hideMark/>
          </w:tcPr>
          <w:p w14:paraId="7BD2D803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8 403,0 </w:t>
            </w:r>
          </w:p>
        </w:tc>
        <w:tc>
          <w:tcPr>
            <w:tcW w:w="1006" w:type="dxa"/>
            <w:noWrap/>
            <w:hideMark/>
          </w:tcPr>
          <w:p w14:paraId="62B5F5C8" w14:textId="0805D934" w:rsidR="003C5CD4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3C5CD4"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9" w:type="dxa"/>
            <w:noWrap/>
            <w:hideMark/>
          </w:tcPr>
          <w:p w14:paraId="79A2DBE2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79" w:type="dxa"/>
            <w:noWrap/>
            <w:hideMark/>
          </w:tcPr>
          <w:p w14:paraId="77DA7252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114" w:type="dxa"/>
            <w:noWrap/>
            <w:hideMark/>
          </w:tcPr>
          <w:p w14:paraId="1260B27F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91" w:type="dxa"/>
            <w:noWrap/>
            <w:hideMark/>
          </w:tcPr>
          <w:p w14:paraId="22AC6B9C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noWrap/>
            <w:hideMark/>
          </w:tcPr>
          <w:p w14:paraId="4BA8FF5C" w14:textId="77777777" w:rsidR="003C5CD4" w:rsidRPr="001F426F" w:rsidRDefault="003C5CD4" w:rsidP="009B4A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0061E" w:rsidRPr="003C5CD4" w14:paraId="3B5082BD" w14:textId="77777777" w:rsidTr="007C1D3B">
        <w:trPr>
          <w:trHeight w:val="20"/>
          <w:jc w:val="center"/>
        </w:trPr>
        <w:tc>
          <w:tcPr>
            <w:tcW w:w="771" w:type="dxa"/>
            <w:noWrap/>
            <w:hideMark/>
          </w:tcPr>
          <w:p w14:paraId="572DEFE3" w14:textId="77777777" w:rsidR="00B0061E" w:rsidRPr="009B4A76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90" w:type="dxa"/>
            <w:vMerge/>
            <w:hideMark/>
          </w:tcPr>
          <w:p w14:paraId="1858BC65" w14:textId="77777777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hideMark/>
          </w:tcPr>
          <w:p w14:paraId="1F403BDF" w14:textId="77777777" w:rsidR="00B0061E" w:rsidRPr="001F426F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26F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296" w:type="dxa"/>
            <w:noWrap/>
            <w:hideMark/>
          </w:tcPr>
          <w:p w14:paraId="7E4590EE" w14:textId="399849E3" w:rsidR="00B0061E" w:rsidRPr="00B0061E" w:rsidRDefault="00B0061E" w:rsidP="00E1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682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156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noWrap/>
            <w:hideMark/>
          </w:tcPr>
          <w:p w14:paraId="4DD60022" w14:textId="6A7C5C78" w:rsidR="00B0061E" w:rsidRPr="00B0061E" w:rsidRDefault="00B0061E" w:rsidP="00E64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2250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B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6" w:type="dxa"/>
            <w:noWrap/>
            <w:hideMark/>
          </w:tcPr>
          <w:p w14:paraId="25CFF3FE" w14:textId="38BB214B" w:rsidR="00B0061E" w:rsidRPr="00B0061E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35D0105F" w14:textId="52B1511C" w:rsidR="00B0061E" w:rsidRPr="00B0061E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979" w:type="dxa"/>
            <w:noWrap/>
            <w:hideMark/>
          </w:tcPr>
          <w:p w14:paraId="0A10CFBA" w14:textId="3EFAA385" w:rsidR="00B0061E" w:rsidRPr="00B0061E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</w:p>
        </w:tc>
        <w:tc>
          <w:tcPr>
            <w:tcW w:w="1114" w:type="dxa"/>
            <w:noWrap/>
            <w:hideMark/>
          </w:tcPr>
          <w:p w14:paraId="41FDC36C" w14:textId="721D8625" w:rsidR="00B0061E" w:rsidRPr="00B0061E" w:rsidRDefault="00E1562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32 543,6 </w:t>
            </w:r>
            <w:r w:rsidR="00B0061E" w:rsidRPr="00B00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  <w:noWrap/>
            <w:hideMark/>
          </w:tcPr>
          <w:p w14:paraId="3F3EF08F" w14:textId="77777777" w:rsidR="00B0061E" w:rsidRPr="00B0061E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03" w:type="dxa"/>
            <w:noWrap/>
            <w:hideMark/>
          </w:tcPr>
          <w:p w14:paraId="6C9F6E1F" w14:textId="77777777" w:rsidR="00B0061E" w:rsidRPr="00B0061E" w:rsidRDefault="00B0061E" w:rsidP="00B006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06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4D47F84" w14:textId="77777777" w:rsidR="002068D6" w:rsidRDefault="002068D6" w:rsidP="009B4A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068D6" w:rsidSect="00804A96">
      <w:pgSz w:w="16838" w:h="11906" w:orient="landscape"/>
      <w:pgMar w:top="113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FF560" w14:textId="77777777" w:rsidR="00E33FF2" w:rsidRDefault="00E33FF2" w:rsidP="000474AF">
      <w:pPr>
        <w:spacing w:after="0" w:line="240" w:lineRule="auto"/>
      </w:pPr>
      <w:r>
        <w:separator/>
      </w:r>
    </w:p>
  </w:endnote>
  <w:endnote w:type="continuationSeparator" w:id="0">
    <w:p w14:paraId="5CEFAFB0" w14:textId="77777777" w:rsidR="00E33FF2" w:rsidRDefault="00E33FF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2F7AB9" w:rsidRPr="005E74A6" w:rsidRDefault="002F7AB9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56BC9">
          <w:rPr>
            <w:rFonts w:ascii="Times New Roman" w:hAnsi="Times New Roman" w:cs="Times New Roman"/>
            <w:noProof/>
          </w:rPr>
          <w:t>17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D6B16" w14:textId="77777777" w:rsidR="00E33FF2" w:rsidRDefault="00E33FF2" w:rsidP="000474AF">
      <w:pPr>
        <w:spacing w:after="0" w:line="240" w:lineRule="auto"/>
      </w:pPr>
      <w:r>
        <w:separator/>
      </w:r>
    </w:p>
  </w:footnote>
  <w:footnote w:type="continuationSeparator" w:id="0">
    <w:p w14:paraId="4056929B" w14:textId="77777777" w:rsidR="00E33FF2" w:rsidRDefault="00E33FF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E1F6BDF"/>
    <w:multiLevelType w:val="hybridMultilevel"/>
    <w:tmpl w:val="4154A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6D7238"/>
    <w:multiLevelType w:val="hybridMultilevel"/>
    <w:tmpl w:val="BB94C50E"/>
    <w:lvl w:ilvl="0" w:tplc="099E3BA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3"/>
  </w:num>
  <w:num w:numId="6">
    <w:abstractNumId w:val="31"/>
  </w:num>
  <w:num w:numId="7">
    <w:abstractNumId w:val="32"/>
  </w:num>
  <w:num w:numId="8">
    <w:abstractNumId w:val="0"/>
  </w:num>
  <w:num w:numId="9">
    <w:abstractNumId w:val="27"/>
  </w:num>
  <w:num w:numId="10">
    <w:abstractNumId w:val="19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4"/>
  </w:num>
  <w:num w:numId="19">
    <w:abstractNumId w:val="8"/>
  </w:num>
  <w:num w:numId="20">
    <w:abstractNumId w:val="11"/>
  </w:num>
  <w:num w:numId="21">
    <w:abstractNumId w:val="26"/>
  </w:num>
  <w:num w:numId="22">
    <w:abstractNumId w:val="20"/>
  </w:num>
  <w:num w:numId="23">
    <w:abstractNumId w:val="2"/>
  </w:num>
  <w:num w:numId="24">
    <w:abstractNumId w:val="15"/>
  </w:num>
  <w:num w:numId="25">
    <w:abstractNumId w:val="21"/>
  </w:num>
  <w:num w:numId="26">
    <w:abstractNumId w:val="6"/>
  </w:num>
  <w:num w:numId="27">
    <w:abstractNumId w:val="5"/>
  </w:num>
  <w:num w:numId="28">
    <w:abstractNumId w:val="17"/>
  </w:num>
  <w:num w:numId="29">
    <w:abstractNumId w:val="30"/>
  </w:num>
  <w:num w:numId="30">
    <w:abstractNumId w:val="7"/>
  </w:num>
  <w:num w:numId="31">
    <w:abstractNumId w:val="18"/>
  </w:num>
  <w:num w:numId="32">
    <w:abstractNumId w:val="34"/>
  </w:num>
  <w:num w:numId="33">
    <w:abstractNumId w:val="3"/>
  </w:num>
  <w:num w:numId="34">
    <w:abstractNumId w:val="16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10"/>
  </w:num>
  <w:num w:numId="43">
    <w:abstractNumId w:val="12"/>
  </w:num>
  <w:num w:numId="44">
    <w:abstractNumId w:val="4"/>
  </w:num>
  <w:num w:numId="45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5B46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354C"/>
    <w:rsid w:val="00056735"/>
    <w:rsid w:val="00056BA9"/>
    <w:rsid w:val="00056BC9"/>
    <w:rsid w:val="000676B8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C2F"/>
    <w:rsid w:val="000C2E13"/>
    <w:rsid w:val="000C50C6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3CB4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0DD1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369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2F6C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6828"/>
    <w:rsid w:val="001D7B49"/>
    <w:rsid w:val="001E1842"/>
    <w:rsid w:val="001E1CD1"/>
    <w:rsid w:val="001E23DB"/>
    <w:rsid w:val="001E3058"/>
    <w:rsid w:val="001E33EB"/>
    <w:rsid w:val="001E3F09"/>
    <w:rsid w:val="001E59FE"/>
    <w:rsid w:val="001E5A66"/>
    <w:rsid w:val="001E5B87"/>
    <w:rsid w:val="001E675D"/>
    <w:rsid w:val="001E689B"/>
    <w:rsid w:val="001E74C2"/>
    <w:rsid w:val="001E77EF"/>
    <w:rsid w:val="001E7880"/>
    <w:rsid w:val="001E7B10"/>
    <w:rsid w:val="001E7C4E"/>
    <w:rsid w:val="001F163E"/>
    <w:rsid w:val="001F236A"/>
    <w:rsid w:val="001F31FF"/>
    <w:rsid w:val="001F35DA"/>
    <w:rsid w:val="001F426F"/>
    <w:rsid w:val="001F61C9"/>
    <w:rsid w:val="001F6A10"/>
    <w:rsid w:val="001F7377"/>
    <w:rsid w:val="0020013C"/>
    <w:rsid w:val="00200FA6"/>
    <w:rsid w:val="002027A1"/>
    <w:rsid w:val="00202838"/>
    <w:rsid w:val="00203FBA"/>
    <w:rsid w:val="00204746"/>
    <w:rsid w:val="002054CF"/>
    <w:rsid w:val="00205AAD"/>
    <w:rsid w:val="002068D6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384D"/>
    <w:rsid w:val="002641E0"/>
    <w:rsid w:val="002645D4"/>
    <w:rsid w:val="00265255"/>
    <w:rsid w:val="002678DB"/>
    <w:rsid w:val="00270190"/>
    <w:rsid w:val="002713FD"/>
    <w:rsid w:val="00272688"/>
    <w:rsid w:val="002739D4"/>
    <w:rsid w:val="00274C2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3E8"/>
    <w:rsid w:val="002F4470"/>
    <w:rsid w:val="002F7AB9"/>
    <w:rsid w:val="002F7E0A"/>
    <w:rsid w:val="00301328"/>
    <w:rsid w:val="00301FD6"/>
    <w:rsid w:val="00304BB8"/>
    <w:rsid w:val="00305EAD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1964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560F"/>
    <w:rsid w:val="003B6064"/>
    <w:rsid w:val="003B7AC0"/>
    <w:rsid w:val="003B7B90"/>
    <w:rsid w:val="003C08AB"/>
    <w:rsid w:val="003C2948"/>
    <w:rsid w:val="003C4A11"/>
    <w:rsid w:val="003C5CD4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36DF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5655"/>
    <w:rsid w:val="0044602F"/>
    <w:rsid w:val="00446470"/>
    <w:rsid w:val="00453126"/>
    <w:rsid w:val="004532F4"/>
    <w:rsid w:val="00457029"/>
    <w:rsid w:val="00457424"/>
    <w:rsid w:val="004574BE"/>
    <w:rsid w:val="0046091E"/>
    <w:rsid w:val="004615CF"/>
    <w:rsid w:val="0046373E"/>
    <w:rsid w:val="00466354"/>
    <w:rsid w:val="00467CE3"/>
    <w:rsid w:val="00470DDD"/>
    <w:rsid w:val="00471D76"/>
    <w:rsid w:val="00472C20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D7D1F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163E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DCD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55714"/>
    <w:rsid w:val="005601BE"/>
    <w:rsid w:val="005608A0"/>
    <w:rsid w:val="00561392"/>
    <w:rsid w:val="005624F0"/>
    <w:rsid w:val="0056387C"/>
    <w:rsid w:val="0056394E"/>
    <w:rsid w:val="0056655A"/>
    <w:rsid w:val="005678BD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3E8D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C6D92"/>
    <w:rsid w:val="005C7D74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06E3"/>
    <w:rsid w:val="005E4431"/>
    <w:rsid w:val="005E5481"/>
    <w:rsid w:val="005E5B29"/>
    <w:rsid w:val="005E655C"/>
    <w:rsid w:val="005E74A6"/>
    <w:rsid w:val="005F0612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2E9E"/>
    <w:rsid w:val="006204DA"/>
    <w:rsid w:val="00620D9E"/>
    <w:rsid w:val="006222C1"/>
    <w:rsid w:val="006241A3"/>
    <w:rsid w:val="00624523"/>
    <w:rsid w:val="0062545B"/>
    <w:rsid w:val="006266F9"/>
    <w:rsid w:val="00627FCD"/>
    <w:rsid w:val="006308E5"/>
    <w:rsid w:val="0063229C"/>
    <w:rsid w:val="00633E15"/>
    <w:rsid w:val="00635502"/>
    <w:rsid w:val="00635C25"/>
    <w:rsid w:val="00636633"/>
    <w:rsid w:val="00636752"/>
    <w:rsid w:val="006404D4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2ECA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DF5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6F7553"/>
    <w:rsid w:val="00700C00"/>
    <w:rsid w:val="0070147E"/>
    <w:rsid w:val="00710744"/>
    <w:rsid w:val="007115CC"/>
    <w:rsid w:val="0071170E"/>
    <w:rsid w:val="007119A7"/>
    <w:rsid w:val="00712C6E"/>
    <w:rsid w:val="00712EF4"/>
    <w:rsid w:val="007145EA"/>
    <w:rsid w:val="00714C6B"/>
    <w:rsid w:val="00714F5A"/>
    <w:rsid w:val="00716430"/>
    <w:rsid w:val="007168C7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3CF9"/>
    <w:rsid w:val="00765B30"/>
    <w:rsid w:val="007701D3"/>
    <w:rsid w:val="00772B1B"/>
    <w:rsid w:val="00773058"/>
    <w:rsid w:val="00773585"/>
    <w:rsid w:val="007735CD"/>
    <w:rsid w:val="007758E4"/>
    <w:rsid w:val="007772D1"/>
    <w:rsid w:val="00777802"/>
    <w:rsid w:val="0078195F"/>
    <w:rsid w:val="007856D8"/>
    <w:rsid w:val="00785EC5"/>
    <w:rsid w:val="00786BB6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B529E"/>
    <w:rsid w:val="007C0D17"/>
    <w:rsid w:val="007C1D3B"/>
    <w:rsid w:val="007C2741"/>
    <w:rsid w:val="007C32FA"/>
    <w:rsid w:val="007C42BD"/>
    <w:rsid w:val="007C45F0"/>
    <w:rsid w:val="007C4C8E"/>
    <w:rsid w:val="007C4E4C"/>
    <w:rsid w:val="007C6F76"/>
    <w:rsid w:val="007C707B"/>
    <w:rsid w:val="007C7709"/>
    <w:rsid w:val="007D0E31"/>
    <w:rsid w:val="007D2BAB"/>
    <w:rsid w:val="007D4852"/>
    <w:rsid w:val="007D4895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5DED"/>
    <w:rsid w:val="007F6139"/>
    <w:rsid w:val="007F662D"/>
    <w:rsid w:val="00800348"/>
    <w:rsid w:val="0080241E"/>
    <w:rsid w:val="00803290"/>
    <w:rsid w:val="008034DA"/>
    <w:rsid w:val="00804A96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99B"/>
    <w:rsid w:val="00824B43"/>
    <w:rsid w:val="008256AA"/>
    <w:rsid w:val="0082585C"/>
    <w:rsid w:val="00826A9A"/>
    <w:rsid w:val="0082751B"/>
    <w:rsid w:val="008302B1"/>
    <w:rsid w:val="00830801"/>
    <w:rsid w:val="0083084E"/>
    <w:rsid w:val="00831343"/>
    <w:rsid w:val="00831D15"/>
    <w:rsid w:val="00831F6A"/>
    <w:rsid w:val="008327BF"/>
    <w:rsid w:val="008331F3"/>
    <w:rsid w:val="008341DB"/>
    <w:rsid w:val="008345E2"/>
    <w:rsid w:val="00835834"/>
    <w:rsid w:val="0083583A"/>
    <w:rsid w:val="00837F6C"/>
    <w:rsid w:val="0084083E"/>
    <w:rsid w:val="00841A4C"/>
    <w:rsid w:val="008421C2"/>
    <w:rsid w:val="008445C7"/>
    <w:rsid w:val="0084505E"/>
    <w:rsid w:val="00845792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737"/>
    <w:rsid w:val="008A1746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C7B53"/>
    <w:rsid w:val="008D197C"/>
    <w:rsid w:val="008D22C3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2844"/>
    <w:rsid w:val="008E30FF"/>
    <w:rsid w:val="008E43C4"/>
    <w:rsid w:val="008E4605"/>
    <w:rsid w:val="008E466E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5E8A"/>
    <w:rsid w:val="00946ED8"/>
    <w:rsid w:val="00947BD3"/>
    <w:rsid w:val="00952E89"/>
    <w:rsid w:val="00954CFA"/>
    <w:rsid w:val="00956521"/>
    <w:rsid w:val="00957858"/>
    <w:rsid w:val="00960281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2DF2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4C3"/>
    <w:rsid w:val="009B3659"/>
    <w:rsid w:val="009B4A76"/>
    <w:rsid w:val="009B56B3"/>
    <w:rsid w:val="009B5AD1"/>
    <w:rsid w:val="009B6A96"/>
    <w:rsid w:val="009C0C44"/>
    <w:rsid w:val="009C272E"/>
    <w:rsid w:val="009C2745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2E8D"/>
    <w:rsid w:val="00A55765"/>
    <w:rsid w:val="00A5594A"/>
    <w:rsid w:val="00A55F1F"/>
    <w:rsid w:val="00A56538"/>
    <w:rsid w:val="00A56BC0"/>
    <w:rsid w:val="00A6073D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3227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B43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D7A9A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061E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56E1"/>
    <w:rsid w:val="00B1680D"/>
    <w:rsid w:val="00B17FA6"/>
    <w:rsid w:val="00B21242"/>
    <w:rsid w:val="00B21B6F"/>
    <w:rsid w:val="00B21D97"/>
    <w:rsid w:val="00B2203B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375F8"/>
    <w:rsid w:val="00B4026A"/>
    <w:rsid w:val="00B404B0"/>
    <w:rsid w:val="00B4323D"/>
    <w:rsid w:val="00B43987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87E40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5FDD"/>
    <w:rsid w:val="00BE747C"/>
    <w:rsid w:val="00BF1EA9"/>
    <w:rsid w:val="00BF538D"/>
    <w:rsid w:val="00BF591C"/>
    <w:rsid w:val="00BF60F7"/>
    <w:rsid w:val="00BF7F82"/>
    <w:rsid w:val="00C0123E"/>
    <w:rsid w:val="00C03566"/>
    <w:rsid w:val="00C039B2"/>
    <w:rsid w:val="00C04095"/>
    <w:rsid w:val="00C040F3"/>
    <w:rsid w:val="00C0539E"/>
    <w:rsid w:val="00C05DF8"/>
    <w:rsid w:val="00C06538"/>
    <w:rsid w:val="00C078FF"/>
    <w:rsid w:val="00C12829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B3D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2F43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26E8"/>
    <w:rsid w:val="00CA3798"/>
    <w:rsid w:val="00CA3D3B"/>
    <w:rsid w:val="00CA44ED"/>
    <w:rsid w:val="00CA4AFF"/>
    <w:rsid w:val="00CA53A2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1FD9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354E"/>
    <w:rsid w:val="00D36BEA"/>
    <w:rsid w:val="00D407C8"/>
    <w:rsid w:val="00D413F1"/>
    <w:rsid w:val="00D4255C"/>
    <w:rsid w:val="00D45A24"/>
    <w:rsid w:val="00D45AE7"/>
    <w:rsid w:val="00D46430"/>
    <w:rsid w:val="00D52154"/>
    <w:rsid w:val="00D5285D"/>
    <w:rsid w:val="00D52CFE"/>
    <w:rsid w:val="00D53602"/>
    <w:rsid w:val="00D53C46"/>
    <w:rsid w:val="00D55A67"/>
    <w:rsid w:val="00D55DC9"/>
    <w:rsid w:val="00D61FA2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85B"/>
    <w:rsid w:val="00D91B24"/>
    <w:rsid w:val="00D938A8"/>
    <w:rsid w:val="00D93A3B"/>
    <w:rsid w:val="00D96187"/>
    <w:rsid w:val="00D97B9A"/>
    <w:rsid w:val="00DA1174"/>
    <w:rsid w:val="00DA1D0F"/>
    <w:rsid w:val="00DA21AF"/>
    <w:rsid w:val="00DA3F3E"/>
    <w:rsid w:val="00DB26C1"/>
    <w:rsid w:val="00DB4239"/>
    <w:rsid w:val="00DB5E1B"/>
    <w:rsid w:val="00DC0C07"/>
    <w:rsid w:val="00DC0C3D"/>
    <w:rsid w:val="00DC117E"/>
    <w:rsid w:val="00DC390A"/>
    <w:rsid w:val="00DC4811"/>
    <w:rsid w:val="00DC649D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374A"/>
    <w:rsid w:val="00DF476E"/>
    <w:rsid w:val="00DF5707"/>
    <w:rsid w:val="00E03CBF"/>
    <w:rsid w:val="00E040DC"/>
    <w:rsid w:val="00E045E6"/>
    <w:rsid w:val="00E0727E"/>
    <w:rsid w:val="00E107C7"/>
    <w:rsid w:val="00E1279B"/>
    <w:rsid w:val="00E12B94"/>
    <w:rsid w:val="00E12FBD"/>
    <w:rsid w:val="00E13785"/>
    <w:rsid w:val="00E14CC5"/>
    <w:rsid w:val="00E1562E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AAB"/>
    <w:rsid w:val="00E31FD3"/>
    <w:rsid w:val="00E33FF2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BBA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D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27B6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6C7B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827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1950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1806-F24D-4B3C-9C47-047B394D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17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5</cp:revision>
  <cp:lastPrinted>2016-01-11T12:54:00Z</cp:lastPrinted>
  <dcterms:created xsi:type="dcterms:W3CDTF">2016-01-11T09:20:00Z</dcterms:created>
  <dcterms:modified xsi:type="dcterms:W3CDTF">2016-01-25T10:55:00Z</dcterms:modified>
</cp:coreProperties>
</file>